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AD11B" w14:textId="574636EE" w:rsidR="000E322A" w:rsidRDefault="00B37744" w:rsidP="000E322A">
      <w:pPr>
        <w:pStyle w:val="Heading1"/>
        <w:spacing w:after="240"/>
        <w:rPr>
          <w:rFonts w:cs="Calibri"/>
          <w:color w:val="002060"/>
          <w:sz w:val="44"/>
          <w:szCs w:val="44"/>
          <w:lang w:val="en-US"/>
        </w:rPr>
      </w:pPr>
      <w:r w:rsidRPr="00B37744">
        <w:rPr>
          <w:rFonts w:cs="Calibri"/>
          <w:color w:val="002060"/>
          <w:sz w:val="44"/>
          <w:szCs w:val="44"/>
          <w:lang w:val="en-US"/>
        </w:rPr>
        <w:t xml:space="preserve">Vicsport </w:t>
      </w:r>
      <w:r w:rsidR="00381DC7">
        <w:rPr>
          <w:rFonts w:cs="Calibri"/>
          <w:color w:val="002060"/>
          <w:sz w:val="44"/>
          <w:szCs w:val="44"/>
          <w:lang w:val="en-US"/>
        </w:rPr>
        <w:t>Guiding Sport</w:t>
      </w:r>
    </w:p>
    <w:p w14:paraId="328F9C6D" w14:textId="206EEC45" w:rsidR="00B37744" w:rsidRPr="000E322A" w:rsidRDefault="00B37744" w:rsidP="000E322A">
      <w:pPr>
        <w:pStyle w:val="Heading1"/>
        <w:spacing w:after="240"/>
        <w:rPr>
          <w:rFonts w:cs="Calibri"/>
          <w:color w:val="002060"/>
          <w:sz w:val="44"/>
          <w:szCs w:val="44"/>
          <w:lang w:val="en-US"/>
        </w:rPr>
      </w:pPr>
      <w:r w:rsidRPr="00BB38E3">
        <w:rPr>
          <w:color w:val="002060"/>
          <w:u w:val="single"/>
        </w:rPr>
        <w:t>About Vicsport</w:t>
      </w:r>
    </w:p>
    <w:p w14:paraId="1357E619" w14:textId="333D338B" w:rsidR="00BB38E3" w:rsidRPr="008B332C" w:rsidRDefault="00B37744" w:rsidP="008B332C">
      <w:pPr>
        <w:spacing w:after="240"/>
      </w:pPr>
      <w:r w:rsidRPr="00BB38E3">
        <w:t xml:space="preserve">Vicsport is the peak body for sport and active recreation in Victoria. Vicsport represents and supports its members in order to encourage and assist more Victorians and Victorian communities to enjoy the enormous benefits that </w:t>
      </w:r>
      <w:proofErr w:type="gramStart"/>
      <w:r w:rsidRPr="00BB38E3">
        <w:t>sport</w:t>
      </w:r>
      <w:proofErr w:type="gramEnd"/>
      <w:r w:rsidRPr="00BB38E3">
        <w:t xml:space="preserve"> and active recreation can provide. For over 30 years Vicsport has provided advice, assistance and support to its members and the broader sports community. </w:t>
      </w:r>
    </w:p>
    <w:p w14:paraId="1BC58595" w14:textId="78706D55" w:rsidR="00B37744" w:rsidRPr="008B332C" w:rsidRDefault="00B37744" w:rsidP="008B332C">
      <w:pPr>
        <w:spacing w:after="120"/>
        <w:rPr>
          <w:b/>
          <w:color w:val="002060"/>
          <w:u w:val="single"/>
        </w:rPr>
      </w:pPr>
      <w:r w:rsidRPr="00BB38E3">
        <w:rPr>
          <w:b/>
          <w:color w:val="002060"/>
          <w:u w:val="single"/>
        </w:rPr>
        <w:t>Governance</w:t>
      </w:r>
    </w:p>
    <w:p w14:paraId="0927C1B6" w14:textId="7CC992ED" w:rsidR="00B37744" w:rsidRPr="00BB38E3" w:rsidRDefault="00B37744" w:rsidP="008B332C">
      <w:pPr>
        <w:spacing w:after="120"/>
      </w:pPr>
      <w:r w:rsidRPr="00BB38E3">
        <w:t xml:space="preserve">Vicsport are the experts in sport governance having led the push to improved governance processes and board diversity across the industry. In 2009, Vicsport published the Good Governance Framework and Toolkit to assist State Sport Associations (SSAs) to improve governance practices, increase skills and develop greater board diversity. The resource has been accessed frequently by sport organisations and is regarded as the industry standard for best practice governance. Vicsport has also provided dedicated 1:1 support to a range of Victorian SSAs, resulting in more diverse and capable sport boards. Projects completed in this area </w:t>
      </w:r>
      <w:r w:rsidR="00B83A62">
        <w:t xml:space="preserve">recently </w:t>
      </w:r>
      <w:r w:rsidRPr="00BB38E3">
        <w:t>include:</w:t>
      </w:r>
    </w:p>
    <w:p w14:paraId="553F2A99" w14:textId="54B9069B" w:rsidR="00B37744" w:rsidRPr="00BB38E3" w:rsidRDefault="00B37744" w:rsidP="008B332C">
      <w:pPr>
        <w:pStyle w:val="ListParagraph"/>
        <w:numPr>
          <w:ilvl w:val="0"/>
          <w:numId w:val="10"/>
        </w:numPr>
        <w:spacing w:after="120"/>
      </w:pPr>
      <w:r w:rsidRPr="00BB38E3">
        <w:t>Strategic Plan Development (</w:t>
      </w:r>
      <w:r w:rsidR="00B83A62">
        <w:t xml:space="preserve">BMX </w:t>
      </w:r>
      <w:r w:rsidRPr="00BB38E3">
        <w:t>Victoria)</w:t>
      </w:r>
    </w:p>
    <w:p w14:paraId="7352145C" w14:textId="0A046206" w:rsidR="00B37744" w:rsidRPr="00BB38E3" w:rsidRDefault="00B37744" w:rsidP="008B332C">
      <w:pPr>
        <w:pStyle w:val="ListParagraph"/>
        <w:numPr>
          <w:ilvl w:val="0"/>
          <w:numId w:val="10"/>
        </w:numPr>
        <w:spacing w:after="120"/>
      </w:pPr>
      <w:r w:rsidRPr="00BB38E3">
        <w:t>Board Reviews &amp; Governance Health Checks (</w:t>
      </w:r>
      <w:r w:rsidR="00B83A62">
        <w:t>Netball Victoria</w:t>
      </w:r>
      <w:r w:rsidRPr="00BB38E3">
        <w:t>)</w:t>
      </w:r>
    </w:p>
    <w:p w14:paraId="2EE3F307" w14:textId="626C6213" w:rsidR="00B37744" w:rsidRPr="00BB38E3" w:rsidRDefault="00B37744" w:rsidP="008B332C">
      <w:pPr>
        <w:pStyle w:val="ListParagraph"/>
        <w:numPr>
          <w:ilvl w:val="0"/>
          <w:numId w:val="10"/>
        </w:numPr>
        <w:spacing w:after="120"/>
      </w:pPr>
      <w:r w:rsidRPr="00BB38E3">
        <w:t>Board Skills Audits (</w:t>
      </w:r>
      <w:r w:rsidR="00B83A62">
        <w:t xml:space="preserve">Boxing </w:t>
      </w:r>
      <w:r w:rsidRPr="00BB38E3">
        <w:t>Victoria</w:t>
      </w:r>
      <w:r w:rsidR="00B42DA7">
        <w:t>, Little Athletics Victoria</w:t>
      </w:r>
      <w:r w:rsidRPr="00BB38E3">
        <w:t>)</w:t>
      </w:r>
    </w:p>
    <w:p w14:paraId="79EF12B4" w14:textId="427E90D7" w:rsidR="00B37744" w:rsidRPr="00BB38E3" w:rsidRDefault="00B37744" w:rsidP="008B332C">
      <w:pPr>
        <w:pStyle w:val="ListParagraph"/>
        <w:numPr>
          <w:ilvl w:val="0"/>
          <w:numId w:val="10"/>
        </w:numPr>
        <w:spacing w:after="120"/>
      </w:pPr>
      <w:r w:rsidRPr="00BB38E3">
        <w:t xml:space="preserve">Board Training &amp; Development </w:t>
      </w:r>
      <w:r w:rsidR="00B83A62">
        <w:t>(Calisthenics Victoria)</w:t>
      </w:r>
    </w:p>
    <w:p w14:paraId="0590EFFE" w14:textId="23401C13" w:rsidR="00B83A62" w:rsidRPr="008B332C" w:rsidRDefault="00B37744" w:rsidP="00B83A62">
      <w:pPr>
        <w:pStyle w:val="ListParagraph"/>
        <w:numPr>
          <w:ilvl w:val="0"/>
          <w:numId w:val="10"/>
        </w:numPr>
        <w:spacing w:after="240"/>
        <w:ind w:left="714" w:hanging="357"/>
      </w:pPr>
      <w:r w:rsidRPr="00BB38E3">
        <w:t xml:space="preserve">40% </w:t>
      </w:r>
      <w:r w:rsidR="00B83A62">
        <w:t xml:space="preserve">Women on </w:t>
      </w:r>
      <w:r w:rsidRPr="00BB38E3">
        <w:t>Board Quotas</w:t>
      </w:r>
      <w:r w:rsidR="006339A3">
        <w:t xml:space="preserve"> –</w:t>
      </w:r>
      <w:r w:rsidRPr="00BB38E3">
        <w:t xml:space="preserve"> Action</w:t>
      </w:r>
      <w:r w:rsidR="006339A3">
        <w:t xml:space="preserve"> </w:t>
      </w:r>
      <w:r w:rsidRPr="00BB38E3">
        <w:t>Plans</w:t>
      </w:r>
      <w:r w:rsidR="00B83A62">
        <w:t xml:space="preserve"> (Victorian Billiards &amp; Snooker)</w:t>
      </w:r>
    </w:p>
    <w:p w14:paraId="19FC1E21" w14:textId="5C92B780" w:rsidR="00B37744" w:rsidRPr="008B332C" w:rsidRDefault="00B37744" w:rsidP="008B332C">
      <w:pPr>
        <w:spacing w:after="120"/>
        <w:rPr>
          <w:b/>
          <w:color w:val="002060"/>
          <w:u w:val="single"/>
        </w:rPr>
      </w:pPr>
      <w:r w:rsidRPr="00BB38E3">
        <w:rPr>
          <w:b/>
          <w:color w:val="002060"/>
          <w:u w:val="single"/>
        </w:rPr>
        <w:t>Inclusive Sport</w:t>
      </w:r>
    </w:p>
    <w:p w14:paraId="79616E6F" w14:textId="69B9C1FE" w:rsidR="00B37744" w:rsidRPr="00BB38E3" w:rsidRDefault="00B37744" w:rsidP="008B332C">
      <w:pPr>
        <w:spacing w:after="120"/>
      </w:pPr>
      <w:r w:rsidRPr="00BB38E3">
        <w:t xml:space="preserve">Vicsport’s strategic priorities include increasing access to participation opportunities for all Victorians in a safe, fair and inclusive environment. To achieve this, Vicsport works to build the capacity of members to be inclusive of the broader community through </w:t>
      </w:r>
      <w:r w:rsidR="006D002A">
        <w:t>human-centred</w:t>
      </w:r>
      <w:r w:rsidRPr="00BB38E3">
        <w:t xml:space="preserve"> approaches to the design and delivery of sport programs. Vicsport developed the </w:t>
      </w:r>
      <w:hyperlink r:id="rId10" w:history="1">
        <w:r w:rsidRPr="00BB38E3">
          <w:rPr>
            <w:rStyle w:val="Hyperlink"/>
            <w:rFonts w:asciiTheme="minorHAnsi" w:hAnsiTheme="minorHAnsi" w:cstheme="minorHAnsi"/>
          </w:rPr>
          <w:t>Welcoming Sport</w:t>
        </w:r>
      </w:hyperlink>
      <w:r w:rsidRPr="00BB38E3">
        <w:t xml:space="preserve"> resource with VicHealth to help guide sport organisations to become more inclusive through changes to policies, practices and physical environments. In addition, the Forward Thinking Series has run for </w:t>
      </w:r>
      <w:r w:rsidR="006D002A">
        <w:t xml:space="preserve">six </w:t>
      </w:r>
      <w:r w:rsidRPr="00BB38E3">
        <w:t>years and introduced many ideas, processes and innovation concepts to assist members to keep up with community expectations. Projects led by Vicsport in this area include:</w:t>
      </w:r>
    </w:p>
    <w:p w14:paraId="29D69B86" w14:textId="312DBEA6" w:rsidR="00B37744" w:rsidRPr="00BB38E3" w:rsidRDefault="004545E8" w:rsidP="008B332C">
      <w:pPr>
        <w:pStyle w:val="ListParagraph"/>
        <w:numPr>
          <w:ilvl w:val="0"/>
          <w:numId w:val="9"/>
        </w:numPr>
        <w:spacing w:after="120"/>
      </w:pPr>
      <w:r>
        <w:t>Scope</w:t>
      </w:r>
      <w:r w:rsidR="00E32E75">
        <w:t xml:space="preserve"> Balloon Football Review – Vicsport led a process to consult with potential partners and developed a customer journey map to strengthen participation in the league.</w:t>
      </w:r>
    </w:p>
    <w:p w14:paraId="12FBA294" w14:textId="36B934F0" w:rsidR="00BB38E3" w:rsidRDefault="00B37744" w:rsidP="008B332C">
      <w:pPr>
        <w:pStyle w:val="ListParagraph"/>
        <w:numPr>
          <w:ilvl w:val="0"/>
          <w:numId w:val="9"/>
        </w:numPr>
        <w:spacing w:after="240"/>
        <w:ind w:left="714" w:hanging="357"/>
      </w:pPr>
      <w:r w:rsidRPr="00BB38E3">
        <w:t>Baseball Victoria (BV) Inclusion Strategy – Vicsport led the development of a strategy for BV to develop new pathways and programs for people with Autism.</w:t>
      </w:r>
    </w:p>
    <w:p w14:paraId="7A309CD2" w14:textId="2FFD6B4E" w:rsidR="00B83A62" w:rsidRDefault="00B83A62" w:rsidP="008B332C">
      <w:pPr>
        <w:pStyle w:val="ListParagraph"/>
        <w:numPr>
          <w:ilvl w:val="0"/>
          <w:numId w:val="9"/>
        </w:numPr>
        <w:spacing w:after="240"/>
        <w:ind w:left="714" w:hanging="357"/>
      </w:pPr>
      <w:r>
        <w:t>Cricket Victoria</w:t>
      </w:r>
      <w:r w:rsidR="006D002A">
        <w:t xml:space="preserve"> –</w:t>
      </w:r>
      <w:r>
        <w:t xml:space="preserve"> Child</w:t>
      </w:r>
      <w:r w:rsidR="006D002A">
        <w:t xml:space="preserve"> </w:t>
      </w:r>
      <w:r>
        <w:t>Safety Standards Workforce</w:t>
      </w:r>
      <w:r w:rsidR="00343555">
        <w:t xml:space="preserve"> Development</w:t>
      </w:r>
      <w:r>
        <w:t xml:space="preserve"> Plan</w:t>
      </w:r>
    </w:p>
    <w:p w14:paraId="5CE2389C" w14:textId="3CB8183D" w:rsidR="009F304E" w:rsidRPr="009F304E" w:rsidRDefault="00EF19C2" w:rsidP="008B332C">
      <w:pPr>
        <w:spacing w:after="120"/>
        <w:rPr>
          <w:rFonts w:asciiTheme="minorHAnsi" w:eastAsia="Calibri" w:hAnsiTheme="minorHAnsi" w:cstheme="minorHAnsi"/>
          <w:lang w:eastAsia="en-US"/>
        </w:rPr>
      </w:pPr>
      <w:r w:rsidRPr="009F304E">
        <w:rPr>
          <w:rFonts w:asciiTheme="minorHAnsi" w:hAnsiTheme="minorHAnsi" w:cstheme="minorHAnsi"/>
        </w:rPr>
        <w:t xml:space="preserve">Vicsport are </w:t>
      </w:r>
      <w:r w:rsidR="00D45F22">
        <w:rPr>
          <w:rFonts w:asciiTheme="minorHAnsi" w:hAnsiTheme="minorHAnsi" w:cstheme="minorHAnsi"/>
        </w:rPr>
        <w:t xml:space="preserve">now </w:t>
      </w:r>
      <w:r w:rsidRPr="009F304E">
        <w:rPr>
          <w:rFonts w:asciiTheme="minorHAnsi" w:hAnsiTheme="minorHAnsi" w:cstheme="minorHAnsi"/>
        </w:rPr>
        <w:t xml:space="preserve">calling for Expressions of Interest </w:t>
      </w:r>
      <w:r w:rsidR="008C34F0">
        <w:rPr>
          <w:rFonts w:asciiTheme="minorHAnsi" w:hAnsiTheme="minorHAnsi" w:cstheme="minorHAnsi"/>
        </w:rPr>
        <w:t xml:space="preserve">for </w:t>
      </w:r>
      <w:r w:rsidR="009F304E" w:rsidRPr="009F304E">
        <w:rPr>
          <w:rFonts w:asciiTheme="minorHAnsi" w:hAnsiTheme="minorHAnsi" w:cstheme="minorHAnsi"/>
        </w:rPr>
        <w:t>consultation</w:t>
      </w:r>
      <w:r w:rsidRPr="009F304E">
        <w:rPr>
          <w:rFonts w:asciiTheme="minorHAnsi" w:hAnsiTheme="minorHAnsi" w:cstheme="minorHAnsi"/>
        </w:rPr>
        <w:t xml:space="preserve"> services. If </w:t>
      </w:r>
      <w:r w:rsidR="009F304E" w:rsidRPr="009F304E">
        <w:rPr>
          <w:rFonts w:asciiTheme="minorHAnsi" w:hAnsiTheme="minorHAnsi" w:cstheme="minorHAnsi"/>
        </w:rPr>
        <w:t>your</w:t>
      </w:r>
      <w:r w:rsidRPr="009F304E">
        <w:rPr>
          <w:rFonts w:asciiTheme="minorHAnsi" w:hAnsiTheme="minorHAnsi" w:cstheme="minorHAnsi"/>
        </w:rPr>
        <w:t xml:space="preserve"> </w:t>
      </w:r>
      <w:r w:rsidR="009F304E" w:rsidRPr="009F304E">
        <w:rPr>
          <w:rFonts w:asciiTheme="minorHAnsi" w:hAnsiTheme="minorHAnsi" w:cstheme="minorHAnsi"/>
        </w:rPr>
        <w:t>organisation</w:t>
      </w:r>
      <w:r w:rsidRPr="009F304E">
        <w:rPr>
          <w:rFonts w:asciiTheme="minorHAnsi" w:hAnsiTheme="minorHAnsi" w:cstheme="minorHAnsi"/>
        </w:rPr>
        <w:t xml:space="preserve"> need</w:t>
      </w:r>
      <w:r w:rsidR="0000414E">
        <w:rPr>
          <w:rFonts w:asciiTheme="minorHAnsi" w:hAnsiTheme="minorHAnsi" w:cstheme="minorHAnsi"/>
        </w:rPr>
        <w:t>s</w:t>
      </w:r>
      <w:r w:rsidRPr="009F304E">
        <w:rPr>
          <w:rFonts w:asciiTheme="minorHAnsi" w:hAnsiTheme="minorHAnsi" w:cstheme="minorHAnsi"/>
        </w:rPr>
        <w:t xml:space="preserve"> assistance </w:t>
      </w:r>
      <w:r w:rsidR="000E322A">
        <w:rPr>
          <w:rFonts w:asciiTheme="minorHAnsi" w:hAnsiTheme="minorHAnsi" w:cstheme="minorHAnsi"/>
        </w:rPr>
        <w:t xml:space="preserve">please </w:t>
      </w:r>
      <w:r w:rsidRPr="009F304E">
        <w:rPr>
          <w:rFonts w:asciiTheme="minorHAnsi" w:hAnsiTheme="minorHAnsi" w:cstheme="minorHAnsi"/>
        </w:rPr>
        <w:t xml:space="preserve">fill out the </w:t>
      </w:r>
      <w:r w:rsidR="009A7441" w:rsidRPr="009F304E">
        <w:rPr>
          <w:rFonts w:asciiTheme="minorHAnsi" w:hAnsiTheme="minorHAnsi" w:cstheme="minorHAnsi"/>
        </w:rPr>
        <w:t xml:space="preserve">form </w:t>
      </w:r>
      <w:r w:rsidRPr="009F304E">
        <w:rPr>
          <w:rFonts w:asciiTheme="minorHAnsi" w:hAnsiTheme="minorHAnsi" w:cstheme="minorHAnsi"/>
        </w:rPr>
        <w:t xml:space="preserve">below </w:t>
      </w:r>
      <w:r w:rsidR="009A7441" w:rsidRPr="009F304E">
        <w:rPr>
          <w:rFonts w:asciiTheme="minorHAnsi" w:hAnsiTheme="minorHAnsi" w:cstheme="minorHAnsi"/>
        </w:rPr>
        <w:t xml:space="preserve">and </w:t>
      </w:r>
      <w:r w:rsidR="009A7441" w:rsidRPr="005E4957">
        <w:rPr>
          <w:rFonts w:asciiTheme="minorHAnsi" w:eastAsia="Calibri" w:hAnsiTheme="minorHAnsi" w:cstheme="minorHAnsi"/>
          <w:lang w:eastAsia="en-US"/>
        </w:rPr>
        <w:t>return</w:t>
      </w:r>
      <w:r w:rsidR="009A7441" w:rsidRPr="009F304E">
        <w:rPr>
          <w:rFonts w:asciiTheme="minorHAnsi" w:eastAsia="Calibri" w:hAnsiTheme="minorHAnsi" w:cstheme="minorHAnsi"/>
          <w:lang w:eastAsia="en-US"/>
        </w:rPr>
        <w:t xml:space="preserve"> </w:t>
      </w:r>
      <w:r w:rsidR="0000414E">
        <w:rPr>
          <w:rFonts w:asciiTheme="minorHAnsi" w:eastAsia="Calibri" w:hAnsiTheme="minorHAnsi" w:cstheme="minorHAnsi"/>
          <w:lang w:eastAsia="en-US"/>
        </w:rPr>
        <w:t xml:space="preserve">it </w:t>
      </w:r>
      <w:r w:rsidR="009F304E" w:rsidRPr="009F304E">
        <w:rPr>
          <w:rFonts w:asciiTheme="minorHAnsi" w:eastAsia="Calibri" w:hAnsiTheme="minorHAnsi" w:cstheme="minorHAnsi"/>
          <w:lang w:eastAsia="en-US"/>
        </w:rPr>
        <w:t xml:space="preserve">to </w:t>
      </w:r>
      <w:hyperlink r:id="rId11" w:history="1">
        <w:r w:rsidR="009A7441" w:rsidRPr="009F304E">
          <w:rPr>
            <w:rFonts w:asciiTheme="minorHAnsi" w:eastAsia="Calibri" w:hAnsiTheme="minorHAnsi" w:cstheme="minorHAnsi"/>
            <w:color w:val="0000FF"/>
            <w:u w:val="single"/>
            <w:lang w:eastAsia="en-US"/>
          </w:rPr>
          <w:t>admin@vicsport.com.au</w:t>
        </w:r>
      </w:hyperlink>
      <w:r w:rsidR="009A7441" w:rsidRPr="005E4957">
        <w:rPr>
          <w:rFonts w:asciiTheme="minorHAnsi" w:eastAsia="Calibri" w:hAnsiTheme="minorHAnsi" w:cstheme="minorHAnsi"/>
          <w:lang w:eastAsia="en-US"/>
        </w:rPr>
        <w:t xml:space="preserve"> </w:t>
      </w:r>
      <w:r w:rsidR="000D49AB">
        <w:rPr>
          <w:rFonts w:asciiTheme="minorHAnsi" w:eastAsia="Calibri" w:hAnsiTheme="minorHAnsi" w:cstheme="minorHAnsi"/>
          <w:lang w:eastAsia="en-US"/>
        </w:rPr>
        <w:t>c.om. Thursday 5</w:t>
      </w:r>
      <w:r w:rsidR="000D49AB" w:rsidRPr="000D49AB">
        <w:rPr>
          <w:rFonts w:asciiTheme="minorHAnsi" w:eastAsia="Calibri" w:hAnsiTheme="minorHAnsi" w:cstheme="minorHAnsi"/>
          <w:vertAlign w:val="superscript"/>
          <w:lang w:eastAsia="en-US"/>
        </w:rPr>
        <w:t>th</w:t>
      </w:r>
      <w:r w:rsidR="000D49AB">
        <w:rPr>
          <w:rFonts w:asciiTheme="minorHAnsi" w:eastAsia="Calibri" w:hAnsiTheme="minorHAnsi" w:cstheme="minorHAnsi"/>
          <w:lang w:eastAsia="en-US"/>
        </w:rPr>
        <w:t xml:space="preserve"> December 2019</w:t>
      </w:r>
      <w:r w:rsidR="005A3EFD">
        <w:rPr>
          <w:rFonts w:asciiTheme="minorHAnsi" w:eastAsia="Calibri" w:hAnsiTheme="minorHAnsi" w:cstheme="minorHAnsi"/>
          <w:lang w:eastAsia="en-US"/>
        </w:rPr>
        <w:t>.</w:t>
      </w:r>
    </w:p>
    <w:p w14:paraId="6C9082D9" w14:textId="568EBE0E" w:rsidR="001A6DED" w:rsidRPr="00BB38E3" w:rsidRDefault="001A6DED" w:rsidP="008B332C">
      <w:pPr>
        <w:spacing w:after="120"/>
      </w:pPr>
      <w:r>
        <w:t xml:space="preserve">If you would like more information about our consultation services, </w:t>
      </w:r>
      <w:r w:rsidRPr="00BB38E3">
        <w:t>contact:</w:t>
      </w:r>
    </w:p>
    <w:p w14:paraId="76945C16" w14:textId="267FB756" w:rsidR="00B83A62" w:rsidRDefault="001A6DED" w:rsidP="00667814">
      <w:pPr>
        <w:spacing w:after="360"/>
        <w:ind w:left="720"/>
      </w:pPr>
      <w:r w:rsidRPr="00BB38E3">
        <w:t xml:space="preserve">Anthony Bowd, Manager Strategic Projects </w:t>
      </w:r>
      <w:hyperlink r:id="rId12" w:history="1">
        <w:r w:rsidRPr="00BB38E3">
          <w:rPr>
            <w:rStyle w:val="Hyperlink"/>
            <w:rFonts w:asciiTheme="minorHAnsi" w:hAnsiTheme="minorHAnsi" w:cstheme="minorHAnsi"/>
          </w:rPr>
          <w:t>anthonyb@vicsport.com.au</w:t>
        </w:r>
      </w:hyperlink>
      <w:r w:rsidRPr="00BB38E3">
        <w:t xml:space="preserve"> 9698-8102</w:t>
      </w:r>
      <w:r w:rsidR="008B332C">
        <w:br/>
      </w:r>
      <w:r w:rsidR="009B5561">
        <w:t>Fiona Jones, Sports Consultant</w:t>
      </w:r>
      <w:r w:rsidR="00F67004">
        <w:t xml:space="preserve"> </w:t>
      </w:r>
      <w:hyperlink r:id="rId13" w:history="1">
        <w:r w:rsidR="00F67004" w:rsidRPr="006F0425">
          <w:rPr>
            <w:rStyle w:val="Hyperlink"/>
          </w:rPr>
          <w:t>fionaj@vicsport.com.au</w:t>
        </w:r>
      </w:hyperlink>
      <w:r w:rsidR="00F67004">
        <w:t xml:space="preserve"> </w:t>
      </w:r>
      <w:r w:rsidR="00645D38">
        <w:t>9698-8109</w:t>
      </w:r>
      <w:r w:rsidR="00667814">
        <w:br/>
      </w:r>
      <w:bookmarkStart w:id="0" w:name="_GoBack"/>
      <w:bookmarkEnd w:id="0"/>
      <w:r w:rsidRPr="00BB38E3">
        <w:t xml:space="preserve">Tom Dixon, Participation Strategy Manager </w:t>
      </w:r>
      <w:hyperlink r:id="rId14" w:history="1">
        <w:r w:rsidRPr="00BB38E3">
          <w:rPr>
            <w:rStyle w:val="Hyperlink"/>
            <w:rFonts w:asciiTheme="minorHAnsi" w:hAnsiTheme="minorHAnsi" w:cstheme="minorHAnsi"/>
          </w:rPr>
          <w:t>tomd@vicsport.com.au</w:t>
        </w:r>
      </w:hyperlink>
      <w:r w:rsidRPr="00BB38E3">
        <w:t xml:space="preserve"> 9698-8106</w:t>
      </w:r>
      <w:r w:rsidR="001E1952">
        <w:t xml:space="preserve"> </w:t>
      </w:r>
    </w:p>
    <w:p w14:paraId="576C1521" w14:textId="4625CBD3" w:rsidR="000E322A" w:rsidRDefault="009B5561" w:rsidP="000E322A">
      <w:pPr>
        <w:spacing w:after="360"/>
      </w:pPr>
      <w:r>
        <w:rPr>
          <w:rFonts w:eastAsia="Calibri"/>
          <w:b/>
          <w:noProof/>
          <w:sz w:val="28"/>
          <w:szCs w:val="28"/>
        </w:rPr>
        <w:drawing>
          <wp:anchor distT="0" distB="0" distL="114300" distR="114300" simplePos="0" relativeHeight="251657216" behindDoc="0" locked="0" layoutInCell="1" allowOverlap="1" wp14:anchorId="3A8A2CE8" wp14:editId="33093A44">
            <wp:simplePos x="0" y="0"/>
            <wp:positionH relativeFrom="margin">
              <wp:align>left</wp:align>
            </wp:positionH>
            <wp:positionV relativeFrom="paragraph">
              <wp:posOffset>182880</wp:posOffset>
            </wp:positionV>
            <wp:extent cx="876300" cy="3599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JPG"/>
                    <pic:cNvPicPr/>
                  </pic:nvPicPr>
                  <pic:blipFill>
                    <a:blip r:embed="rId15">
                      <a:extLst>
                        <a:ext uri="{28A0092B-C50C-407E-A947-70E740481C1C}">
                          <a14:useLocalDpi xmlns:a14="http://schemas.microsoft.com/office/drawing/2010/main" val="0"/>
                        </a:ext>
                      </a:extLst>
                    </a:blip>
                    <a:stretch>
                      <a:fillRect/>
                    </a:stretch>
                  </pic:blipFill>
                  <pic:spPr>
                    <a:xfrm>
                      <a:off x="0" y="0"/>
                      <a:ext cx="876300" cy="359910"/>
                    </a:xfrm>
                    <a:prstGeom prst="rect">
                      <a:avLst/>
                    </a:prstGeom>
                  </pic:spPr>
                </pic:pic>
              </a:graphicData>
            </a:graphic>
          </wp:anchor>
        </w:drawing>
      </w:r>
      <w:r w:rsidR="000E322A">
        <w:t>Sincerely,</w:t>
      </w:r>
    </w:p>
    <w:p w14:paraId="0A6F335B" w14:textId="382D8A77" w:rsidR="00692E56" w:rsidRDefault="00692E56" w:rsidP="00BB38E3"/>
    <w:p w14:paraId="53ABF667" w14:textId="2B97356A" w:rsidR="00462978" w:rsidRDefault="001E1952" w:rsidP="008B332C">
      <w:r>
        <w:t xml:space="preserve">Lisa Hasker </w:t>
      </w:r>
      <w:r w:rsidR="008B332C">
        <w:br/>
      </w:r>
      <w:r w:rsidR="00D45F22">
        <w:t>Chief Executive Officer, Vicsport</w:t>
      </w:r>
    </w:p>
    <w:p w14:paraId="62E8E19F" w14:textId="77777777" w:rsidR="000E322A" w:rsidRPr="008B332C" w:rsidRDefault="000E322A" w:rsidP="008B332C"/>
    <w:p w14:paraId="42A401A8" w14:textId="278321CF" w:rsidR="005E4957" w:rsidRPr="005E4957" w:rsidRDefault="005E4957" w:rsidP="005E4957">
      <w:pPr>
        <w:spacing w:after="200" w:line="336" w:lineRule="auto"/>
        <w:jc w:val="center"/>
        <w:rPr>
          <w:rFonts w:eastAsia="Calibri"/>
          <w:b/>
          <w:sz w:val="28"/>
          <w:szCs w:val="28"/>
          <w:lang w:eastAsia="en-US"/>
        </w:rPr>
      </w:pPr>
      <w:r w:rsidRPr="005E4957">
        <w:rPr>
          <w:rFonts w:eastAsia="Calibri"/>
          <w:b/>
          <w:sz w:val="28"/>
          <w:szCs w:val="28"/>
          <w:lang w:eastAsia="en-US"/>
        </w:rPr>
        <w:lastRenderedPageBreak/>
        <w:t>Expression of Interest</w:t>
      </w:r>
    </w:p>
    <w:p w14:paraId="1D3AD0D9" w14:textId="4CB30038" w:rsidR="00B83A62" w:rsidRDefault="009F304E" w:rsidP="00B83A62">
      <w:pPr>
        <w:spacing w:after="200" w:line="336" w:lineRule="auto"/>
        <w:jc w:val="center"/>
        <w:rPr>
          <w:rFonts w:eastAsia="Calibri"/>
          <w:b/>
          <w:sz w:val="28"/>
          <w:szCs w:val="28"/>
          <w:lang w:eastAsia="en-US"/>
        </w:rPr>
      </w:pPr>
      <w:r>
        <w:rPr>
          <w:rFonts w:eastAsia="Calibri"/>
          <w:b/>
          <w:sz w:val="28"/>
          <w:szCs w:val="28"/>
          <w:lang w:eastAsia="en-US"/>
        </w:rPr>
        <w:t xml:space="preserve">Vicsport </w:t>
      </w:r>
      <w:r w:rsidR="00381DC7">
        <w:rPr>
          <w:rFonts w:eastAsia="Calibri"/>
          <w:b/>
          <w:sz w:val="28"/>
          <w:szCs w:val="28"/>
          <w:lang w:eastAsia="en-US"/>
        </w:rPr>
        <w:t>Guiding Sport</w:t>
      </w:r>
      <w:r w:rsidR="00C14B4B">
        <w:rPr>
          <w:rFonts w:eastAsia="Calibri"/>
          <w:b/>
          <w:sz w:val="28"/>
          <w:szCs w:val="28"/>
          <w:lang w:eastAsia="en-US"/>
        </w:rPr>
        <w:t xml:space="preserve"> (December 2019</w:t>
      </w:r>
      <w:r w:rsidR="00CB7282">
        <w:rPr>
          <w:rFonts w:eastAsia="Calibri"/>
          <w:b/>
          <w:sz w:val="28"/>
          <w:szCs w:val="28"/>
          <w:lang w:eastAsia="en-US"/>
        </w:rPr>
        <w:t xml:space="preserve"> –</w:t>
      </w:r>
      <w:r w:rsidR="00C14B4B">
        <w:rPr>
          <w:rFonts w:eastAsia="Calibri"/>
          <w:b/>
          <w:sz w:val="28"/>
          <w:szCs w:val="28"/>
          <w:lang w:eastAsia="en-US"/>
        </w:rPr>
        <w:t xml:space="preserve"> June</w:t>
      </w:r>
      <w:r w:rsidR="00CB7282">
        <w:rPr>
          <w:rFonts w:eastAsia="Calibri"/>
          <w:b/>
          <w:sz w:val="28"/>
          <w:szCs w:val="28"/>
          <w:lang w:eastAsia="en-US"/>
        </w:rPr>
        <w:t xml:space="preserve"> </w:t>
      </w:r>
      <w:r w:rsidR="00C14B4B">
        <w:rPr>
          <w:rFonts w:eastAsia="Calibri"/>
          <w:b/>
          <w:sz w:val="28"/>
          <w:szCs w:val="28"/>
          <w:lang w:eastAsia="en-US"/>
        </w:rPr>
        <w:t>2021</w:t>
      </w:r>
      <w:r w:rsidR="004061CE">
        <w:rPr>
          <w:rFonts w:eastAsia="Calibri"/>
          <w:b/>
          <w:sz w:val="28"/>
          <w:szCs w:val="28"/>
          <w:lang w:eastAsia="en-US"/>
        </w:rPr>
        <w:t>)</w:t>
      </w:r>
    </w:p>
    <w:p w14:paraId="0A1C44C8" w14:textId="740D0BA0" w:rsidR="004E7719" w:rsidRPr="00B83A62" w:rsidRDefault="004E7719" w:rsidP="00B83A62">
      <w:pPr>
        <w:spacing w:after="200" w:line="336" w:lineRule="auto"/>
        <w:jc w:val="center"/>
        <w:rPr>
          <w:rFonts w:eastAsia="Calibri"/>
          <w:b/>
          <w:sz w:val="28"/>
          <w:szCs w:val="28"/>
          <w:lang w:eastAsia="en-US"/>
        </w:rPr>
      </w:pPr>
      <w:r>
        <w:rPr>
          <w:rFonts w:eastAsia="Calibri"/>
          <w:b/>
          <w:sz w:val="28"/>
          <w:szCs w:val="28"/>
          <w:lang w:eastAsia="en-US"/>
        </w:rPr>
        <w:t>Project Support</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284"/>
        <w:gridCol w:w="584"/>
        <w:gridCol w:w="4802"/>
        <w:gridCol w:w="709"/>
      </w:tblGrid>
      <w:tr w:rsidR="00B83A62" w:rsidRPr="000064F8" w14:paraId="4430BB38" w14:textId="77777777" w:rsidTr="007A35E1">
        <w:tc>
          <w:tcPr>
            <w:tcW w:w="10456" w:type="dxa"/>
            <w:gridSpan w:val="5"/>
            <w:shd w:val="clear" w:color="auto" w:fill="B4C6E7" w:themeFill="accent1" w:themeFillTint="66"/>
            <w:vAlign w:val="center"/>
          </w:tcPr>
          <w:p w14:paraId="746AE71A" w14:textId="77777777" w:rsidR="00B83A62" w:rsidRPr="003C03BA" w:rsidRDefault="00B83A62" w:rsidP="007A35E1">
            <w:pPr>
              <w:rPr>
                <w:b/>
                <w:color w:val="ACB9CA" w:themeColor="text2" w:themeTint="66"/>
                <w:sz w:val="24"/>
                <w:szCs w:val="24"/>
              </w:rPr>
            </w:pPr>
            <w:r w:rsidRPr="000879C0">
              <w:rPr>
                <w:b/>
                <w:sz w:val="24"/>
                <w:szCs w:val="24"/>
              </w:rPr>
              <w:t>Organisation Details</w:t>
            </w:r>
          </w:p>
        </w:tc>
      </w:tr>
      <w:tr w:rsidR="00B83A62" w:rsidRPr="000064F8" w14:paraId="4DF9CEBE" w14:textId="77777777" w:rsidTr="00995128">
        <w:trPr>
          <w:trHeight w:val="441"/>
        </w:trPr>
        <w:tc>
          <w:tcPr>
            <w:tcW w:w="4077" w:type="dxa"/>
            <w:vAlign w:val="center"/>
          </w:tcPr>
          <w:p w14:paraId="1C8B270B" w14:textId="77777777" w:rsidR="00B83A62" w:rsidRPr="000879C0" w:rsidRDefault="00B83A62" w:rsidP="007A35E1">
            <w:pPr>
              <w:rPr>
                <w:b/>
              </w:rPr>
            </w:pPr>
            <w:r w:rsidRPr="000879C0">
              <w:rPr>
                <w:b/>
              </w:rPr>
              <w:t>Name of Organisation</w:t>
            </w:r>
          </w:p>
        </w:tc>
        <w:tc>
          <w:tcPr>
            <w:tcW w:w="6379" w:type="dxa"/>
            <w:gridSpan w:val="4"/>
            <w:vAlign w:val="center"/>
          </w:tcPr>
          <w:p w14:paraId="2165805A" w14:textId="77777777" w:rsidR="00B83A62" w:rsidRPr="00E406A0" w:rsidRDefault="00B83A62" w:rsidP="007A35E1">
            <w:pPr>
              <w:rPr>
                <w:rFonts w:ascii="Arial" w:hAnsi="Arial" w:cs="Arial"/>
                <w:b/>
                <w:sz w:val="20"/>
                <w:szCs w:val="20"/>
              </w:rPr>
            </w:pPr>
          </w:p>
        </w:tc>
      </w:tr>
      <w:tr w:rsidR="00B83A62" w:rsidRPr="000064F8" w14:paraId="7393DF2F" w14:textId="77777777" w:rsidTr="00995128">
        <w:trPr>
          <w:trHeight w:val="419"/>
        </w:trPr>
        <w:tc>
          <w:tcPr>
            <w:tcW w:w="4077" w:type="dxa"/>
            <w:vAlign w:val="center"/>
          </w:tcPr>
          <w:p w14:paraId="037D24E5" w14:textId="77777777" w:rsidR="00B83A62" w:rsidRPr="00E406A0" w:rsidRDefault="00B83A62" w:rsidP="007A35E1">
            <w:pPr>
              <w:rPr>
                <w:rFonts w:ascii="Arial" w:hAnsi="Arial" w:cs="Arial"/>
                <w:b/>
                <w:sz w:val="20"/>
                <w:szCs w:val="20"/>
              </w:rPr>
            </w:pPr>
            <w:r w:rsidRPr="000879C0">
              <w:rPr>
                <w:b/>
              </w:rPr>
              <w:t>Chief Executive Officer / General Manager</w:t>
            </w:r>
          </w:p>
        </w:tc>
        <w:tc>
          <w:tcPr>
            <w:tcW w:w="6379" w:type="dxa"/>
            <w:gridSpan w:val="4"/>
            <w:vAlign w:val="center"/>
          </w:tcPr>
          <w:p w14:paraId="72FD1ECF" w14:textId="77777777" w:rsidR="00B83A62" w:rsidRPr="00E406A0" w:rsidRDefault="00B83A62" w:rsidP="007A35E1">
            <w:pPr>
              <w:rPr>
                <w:rFonts w:ascii="Arial" w:hAnsi="Arial" w:cs="Arial"/>
                <w:b/>
                <w:sz w:val="20"/>
                <w:szCs w:val="20"/>
              </w:rPr>
            </w:pPr>
          </w:p>
        </w:tc>
      </w:tr>
      <w:tr w:rsidR="00B83A62" w:rsidRPr="000064F8" w14:paraId="37C6FFA5" w14:textId="77777777" w:rsidTr="007A35E1">
        <w:trPr>
          <w:trHeight w:val="581"/>
        </w:trPr>
        <w:tc>
          <w:tcPr>
            <w:tcW w:w="10456" w:type="dxa"/>
            <w:gridSpan w:val="5"/>
            <w:shd w:val="clear" w:color="auto" w:fill="B4C6E7" w:themeFill="accent1" w:themeFillTint="66"/>
            <w:vAlign w:val="center"/>
          </w:tcPr>
          <w:p w14:paraId="0AE6152C" w14:textId="77777777" w:rsidR="00B83A62" w:rsidRPr="000879C0" w:rsidRDefault="00B83A62" w:rsidP="007A35E1">
            <w:pPr>
              <w:rPr>
                <w:b/>
              </w:rPr>
            </w:pPr>
            <w:r w:rsidRPr="00141F4D">
              <w:rPr>
                <w:b/>
                <w:sz w:val="24"/>
                <w:szCs w:val="24"/>
              </w:rPr>
              <w:t xml:space="preserve">Contact Details </w:t>
            </w:r>
            <w:r>
              <w:rPr>
                <w:b/>
                <w:sz w:val="24"/>
                <w:szCs w:val="24"/>
              </w:rPr>
              <w:t>(</w:t>
            </w:r>
            <w:r w:rsidRPr="000879C0">
              <w:t>Please indicate the person who will be nominated as the key contact person for the project</w:t>
            </w:r>
            <w:r>
              <w:t>)</w:t>
            </w:r>
          </w:p>
        </w:tc>
      </w:tr>
      <w:tr w:rsidR="00B83A62" w:rsidRPr="000064F8" w14:paraId="0F5E3DD1" w14:textId="77777777" w:rsidTr="00995128">
        <w:trPr>
          <w:trHeight w:val="390"/>
        </w:trPr>
        <w:tc>
          <w:tcPr>
            <w:tcW w:w="4077" w:type="dxa"/>
            <w:vAlign w:val="center"/>
          </w:tcPr>
          <w:p w14:paraId="684A1B6E" w14:textId="77777777" w:rsidR="00B83A62" w:rsidRPr="00E406A0" w:rsidRDefault="00B83A62" w:rsidP="007A35E1">
            <w:pPr>
              <w:rPr>
                <w:rFonts w:ascii="Arial" w:hAnsi="Arial" w:cs="Arial"/>
                <w:b/>
                <w:sz w:val="20"/>
                <w:szCs w:val="20"/>
              </w:rPr>
            </w:pPr>
            <w:r w:rsidRPr="000879C0">
              <w:rPr>
                <w:b/>
              </w:rPr>
              <w:t>Name</w:t>
            </w:r>
          </w:p>
        </w:tc>
        <w:tc>
          <w:tcPr>
            <w:tcW w:w="6379" w:type="dxa"/>
            <w:gridSpan w:val="4"/>
            <w:vAlign w:val="center"/>
          </w:tcPr>
          <w:p w14:paraId="7E0B3787" w14:textId="77777777" w:rsidR="00B83A62" w:rsidRPr="00E406A0" w:rsidRDefault="00B83A62" w:rsidP="007A35E1">
            <w:pPr>
              <w:rPr>
                <w:rFonts w:ascii="Arial" w:hAnsi="Arial" w:cs="Arial"/>
                <w:b/>
                <w:sz w:val="20"/>
                <w:szCs w:val="20"/>
              </w:rPr>
            </w:pPr>
          </w:p>
        </w:tc>
      </w:tr>
      <w:tr w:rsidR="00B83A62" w:rsidRPr="000064F8" w14:paraId="346E2750" w14:textId="77777777" w:rsidTr="00995128">
        <w:trPr>
          <w:trHeight w:val="411"/>
        </w:trPr>
        <w:tc>
          <w:tcPr>
            <w:tcW w:w="4077" w:type="dxa"/>
            <w:vAlign w:val="center"/>
          </w:tcPr>
          <w:p w14:paraId="2D763380" w14:textId="77777777" w:rsidR="00B83A62" w:rsidRPr="00E406A0" w:rsidRDefault="00B83A62" w:rsidP="007A35E1">
            <w:pPr>
              <w:rPr>
                <w:rFonts w:ascii="Arial" w:hAnsi="Arial" w:cs="Arial"/>
                <w:b/>
                <w:sz w:val="20"/>
                <w:szCs w:val="20"/>
              </w:rPr>
            </w:pPr>
            <w:r w:rsidRPr="000879C0">
              <w:rPr>
                <w:b/>
              </w:rPr>
              <w:t>Position</w:t>
            </w:r>
          </w:p>
        </w:tc>
        <w:tc>
          <w:tcPr>
            <w:tcW w:w="6379" w:type="dxa"/>
            <w:gridSpan w:val="4"/>
            <w:vAlign w:val="center"/>
          </w:tcPr>
          <w:p w14:paraId="2AA26E4C" w14:textId="77777777" w:rsidR="00B83A62" w:rsidRPr="00E406A0" w:rsidRDefault="00B83A62" w:rsidP="007A35E1">
            <w:pPr>
              <w:rPr>
                <w:rFonts w:ascii="Arial" w:hAnsi="Arial" w:cs="Arial"/>
                <w:b/>
                <w:sz w:val="20"/>
                <w:szCs w:val="20"/>
              </w:rPr>
            </w:pPr>
          </w:p>
        </w:tc>
      </w:tr>
      <w:tr w:rsidR="00B83A62" w:rsidRPr="000064F8" w14:paraId="2A045400" w14:textId="77777777" w:rsidTr="00995128">
        <w:trPr>
          <w:trHeight w:val="417"/>
        </w:trPr>
        <w:tc>
          <w:tcPr>
            <w:tcW w:w="4077" w:type="dxa"/>
            <w:vAlign w:val="center"/>
          </w:tcPr>
          <w:p w14:paraId="00E6E967" w14:textId="77777777" w:rsidR="00B83A62" w:rsidRPr="00E406A0" w:rsidRDefault="00B83A62" w:rsidP="007A35E1">
            <w:pPr>
              <w:rPr>
                <w:rFonts w:ascii="Arial" w:hAnsi="Arial" w:cs="Arial"/>
                <w:b/>
                <w:sz w:val="20"/>
                <w:szCs w:val="20"/>
              </w:rPr>
            </w:pPr>
            <w:r w:rsidRPr="000879C0">
              <w:rPr>
                <w:b/>
              </w:rPr>
              <w:t>Phone</w:t>
            </w:r>
          </w:p>
        </w:tc>
        <w:tc>
          <w:tcPr>
            <w:tcW w:w="6379" w:type="dxa"/>
            <w:gridSpan w:val="4"/>
            <w:vAlign w:val="center"/>
          </w:tcPr>
          <w:p w14:paraId="3594D6E1" w14:textId="77777777" w:rsidR="00B83A62" w:rsidRPr="00E406A0" w:rsidRDefault="00B83A62" w:rsidP="007A35E1">
            <w:pPr>
              <w:rPr>
                <w:rFonts w:ascii="Arial" w:hAnsi="Arial" w:cs="Arial"/>
                <w:b/>
                <w:sz w:val="20"/>
                <w:szCs w:val="20"/>
              </w:rPr>
            </w:pPr>
          </w:p>
        </w:tc>
      </w:tr>
      <w:tr w:rsidR="00B83A62" w:rsidRPr="000064F8" w14:paraId="38162EBB" w14:textId="77777777" w:rsidTr="00995128">
        <w:trPr>
          <w:trHeight w:val="423"/>
        </w:trPr>
        <w:tc>
          <w:tcPr>
            <w:tcW w:w="4077" w:type="dxa"/>
            <w:vAlign w:val="center"/>
          </w:tcPr>
          <w:p w14:paraId="03175646" w14:textId="77777777" w:rsidR="00B83A62" w:rsidRPr="00E406A0" w:rsidRDefault="00B83A62" w:rsidP="007A35E1">
            <w:pPr>
              <w:rPr>
                <w:rFonts w:ascii="Arial" w:hAnsi="Arial" w:cs="Arial"/>
                <w:b/>
                <w:sz w:val="20"/>
                <w:szCs w:val="20"/>
              </w:rPr>
            </w:pPr>
            <w:r w:rsidRPr="000879C0">
              <w:rPr>
                <w:b/>
              </w:rPr>
              <w:t xml:space="preserve">Email </w:t>
            </w:r>
          </w:p>
        </w:tc>
        <w:tc>
          <w:tcPr>
            <w:tcW w:w="6379" w:type="dxa"/>
            <w:gridSpan w:val="4"/>
            <w:vAlign w:val="center"/>
          </w:tcPr>
          <w:p w14:paraId="31557FD7" w14:textId="77777777" w:rsidR="00B83A62" w:rsidRPr="00E406A0" w:rsidRDefault="00B83A62" w:rsidP="007A35E1">
            <w:pPr>
              <w:rPr>
                <w:rFonts w:ascii="Arial" w:hAnsi="Arial" w:cs="Arial"/>
                <w:b/>
                <w:sz w:val="20"/>
                <w:szCs w:val="20"/>
              </w:rPr>
            </w:pPr>
          </w:p>
        </w:tc>
      </w:tr>
      <w:tr w:rsidR="00B83A62" w:rsidRPr="000064F8" w14:paraId="4186EC41" w14:textId="77777777" w:rsidTr="007A35E1">
        <w:trPr>
          <w:trHeight w:val="657"/>
        </w:trPr>
        <w:tc>
          <w:tcPr>
            <w:tcW w:w="10456" w:type="dxa"/>
            <w:gridSpan w:val="5"/>
            <w:shd w:val="clear" w:color="auto" w:fill="B4C6E7" w:themeFill="accent1" w:themeFillTint="66"/>
            <w:vAlign w:val="center"/>
          </w:tcPr>
          <w:p w14:paraId="460B7B53" w14:textId="77777777" w:rsidR="00B83A62" w:rsidRPr="00141F4D" w:rsidRDefault="00B83A62" w:rsidP="007A35E1">
            <w:pPr>
              <w:rPr>
                <w:b/>
                <w:sz w:val="24"/>
                <w:szCs w:val="24"/>
              </w:rPr>
            </w:pPr>
            <w:r w:rsidRPr="00141F4D">
              <w:rPr>
                <w:b/>
                <w:sz w:val="24"/>
                <w:szCs w:val="24"/>
              </w:rPr>
              <w:t>Please indicate √ which area</w:t>
            </w:r>
            <w:r>
              <w:rPr>
                <w:b/>
                <w:sz w:val="24"/>
                <w:szCs w:val="24"/>
              </w:rPr>
              <w:t xml:space="preserve"> of support your project relates to:</w:t>
            </w:r>
          </w:p>
        </w:tc>
      </w:tr>
      <w:tr w:rsidR="00B83A62" w:rsidRPr="000064F8" w14:paraId="3B2FDBD2" w14:textId="77777777" w:rsidTr="00995128">
        <w:trPr>
          <w:trHeight w:val="355"/>
        </w:trPr>
        <w:tc>
          <w:tcPr>
            <w:tcW w:w="4361" w:type="dxa"/>
            <w:gridSpan w:val="2"/>
          </w:tcPr>
          <w:p w14:paraId="70224FEE" w14:textId="77777777" w:rsidR="00B83A62" w:rsidRPr="003C03BA" w:rsidRDefault="00B83A62" w:rsidP="007A35E1">
            <w:pPr>
              <w:pStyle w:val="ListParagraph"/>
              <w:spacing w:line="360" w:lineRule="auto"/>
              <w:ind w:left="0" w:right="157"/>
              <w:jc w:val="both"/>
            </w:pPr>
            <w:r>
              <w:t>Governance Support</w:t>
            </w:r>
          </w:p>
        </w:tc>
        <w:tc>
          <w:tcPr>
            <w:tcW w:w="584" w:type="dxa"/>
          </w:tcPr>
          <w:p w14:paraId="6F6140E3" w14:textId="77777777" w:rsidR="00B83A62" w:rsidRPr="005C2DA1" w:rsidRDefault="00B83A62" w:rsidP="007A35E1">
            <w:pPr>
              <w:spacing w:line="360" w:lineRule="auto"/>
              <w:rPr>
                <w:rFonts w:ascii="Arial" w:hAnsi="Arial" w:cs="Arial"/>
                <w:b/>
              </w:rPr>
            </w:pPr>
          </w:p>
        </w:tc>
        <w:tc>
          <w:tcPr>
            <w:tcW w:w="4802" w:type="dxa"/>
          </w:tcPr>
          <w:p w14:paraId="0103462B" w14:textId="77777777" w:rsidR="00B83A62" w:rsidRPr="003C03BA" w:rsidRDefault="00B83A62" w:rsidP="007A35E1">
            <w:pPr>
              <w:pStyle w:val="ListParagraph"/>
              <w:spacing w:line="360" w:lineRule="auto"/>
              <w:ind w:left="0" w:right="157"/>
              <w:jc w:val="both"/>
            </w:pPr>
            <w:r>
              <w:t>Participation Strategies</w:t>
            </w:r>
          </w:p>
        </w:tc>
        <w:tc>
          <w:tcPr>
            <w:tcW w:w="709" w:type="dxa"/>
          </w:tcPr>
          <w:p w14:paraId="75A7A347" w14:textId="77777777" w:rsidR="00B83A62" w:rsidRPr="005C2DA1" w:rsidRDefault="00B83A62" w:rsidP="007A35E1">
            <w:pPr>
              <w:rPr>
                <w:rFonts w:ascii="Arial" w:hAnsi="Arial" w:cs="Arial"/>
                <w:b/>
              </w:rPr>
            </w:pPr>
          </w:p>
        </w:tc>
      </w:tr>
      <w:tr w:rsidR="00B83A62" w:rsidRPr="000064F8" w14:paraId="7EF565DF" w14:textId="77777777" w:rsidTr="00995128">
        <w:trPr>
          <w:trHeight w:val="391"/>
        </w:trPr>
        <w:tc>
          <w:tcPr>
            <w:tcW w:w="4361" w:type="dxa"/>
            <w:gridSpan w:val="2"/>
          </w:tcPr>
          <w:p w14:paraId="3610E46D" w14:textId="77777777" w:rsidR="00B83A62" w:rsidRPr="00CF2919" w:rsidRDefault="00B83A62" w:rsidP="007A35E1">
            <w:pPr>
              <w:pStyle w:val="ListParagraph"/>
              <w:spacing w:line="360" w:lineRule="auto"/>
              <w:ind w:left="0" w:right="157"/>
              <w:jc w:val="both"/>
            </w:pPr>
            <w:r>
              <w:t>40% Women on Board</w:t>
            </w:r>
            <w:r w:rsidRPr="00CF2919">
              <w:t xml:space="preserve"> Quotas</w:t>
            </w:r>
          </w:p>
        </w:tc>
        <w:tc>
          <w:tcPr>
            <w:tcW w:w="584" w:type="dxa"/>
          </w:tcPr>
          <w:p w14:paraId="4117FAF8" w14:textId="77777777" w:rsidR="00B83A62" w:rsidRPr="005C2DA1" w:rsidRDefault="00B83A62" w:rsidP="007A35E1">
            <w:pPr>
              <w:spacing w:line="360" w:lineRule="auto"/>
              <w:rPr>
                <w:rFonts w:ascii="Arial" w:hAnsi="Arial" w:cs="Arial"/>
                <w:b/>
              </w:rPr>
            </w:pPr>
          </w:p>
        </w:tc>
        <w:tc>
          <w:tcPr>
            <w:tcW w:w="4802" w:type="dxa"/>
          </w:tcPr>
          <w:p w14:paraId="5003DFF9" w14:textId="77777777" w:rsidR="00B83A62" w:rsidRPr="003C03BA" w:rsidRDefault="00B83A62" w:rsidP="007A35E1">
            <w:pPr>
              <w:pStyle w:val="ListParagraph"/>
              <w:spacing w:line="360" w:lineRule="auto"/>
              <w:ind w:left="0" w:right="157"/>
              <w:jc w:val="both"/>
            </w:pPr>
            <w:r>
              <w:t>Program Design &amp; Development</w:t>
            </w:r>
          </w:p>
        </w:tc>
        <w:tc>
          <w:tcPr>
            <w:tcW w:w="709" w:type="dxa"/>
          </w:tcPr>
          <w:p w14:paraId="3FB4322B" w14:textId="77777777" w:rsidR="00B83A62" w:rsidRPr="005C2DA1" w:rsidRDefault="00B83A62" w:rsidP="007A35E1">
            <w:pPr>
              <w:rPr>
                <w:rFonts w:ascii="Arial" w:hAnsi="Arial" w:cs="Arial"/>
                <w:b/>
              </w:rPr>
            </w:pPr>
          </w:p>
        </w:tc>
      </w:tr>
      <w:tr w:rsidR="00B83A62" w:rsidRPr="000064F8" w14:paraId="28929F1D" w14:textId="77777777" w:rsidTr="007A35E1">
        <w:tc>
          <w:tcPr>
            <w:tcW w:w="4361" w:type="dxa"/>
            <w:gridSpan w:val="2"/>
          </w:tcPr>
          <w:p w14:paraId="27521C71" w14:textId="77777777" w:rsidR="00B83A62" w:rsidRPr="003C03BA" w:rsidRDefault="00B83A62" w:rsidP="007A35E1">
            <w:pPr>
              <w:pStyle w:val="ListParagraph"/>
              <w:spacing w:line="360" w:lineRule="auto"/>
              <w:ind w:left="0" w:right="157"/>
              <w:jc w:val="both"/>
            </w:pPr>
            <w:r>
              <w:t>Strategic Planning</w:t>
            </w:r>
          </w:p>
        </w:tc>
        <w:tc>
          <w:tcPr>
            <w:tcW w:w="584" w:type="dxa"/>
          </w:tcPr>
          <w:p w14:paraId="1419DB6B" w14:textId="77777777" w:rsidR="00B83A62" w:rsidRPr="005C2DA1" w:rsidRDefault="00B83A62" w:rsidP="007A35E1">
            <w:pPr>
              <w:spacing w:line="360" w:lineRule="auto"/>
              <w:rPr>
                <w:rFonts w:ascii="Arial" w:hAnsi="Arial" w:cs="Arial"/>
                <w:b/>
              </w:rPr>
            </w:pPr>
          </w:p>
        </w:tc>
        <w:tc>
          <w:tcPr>
            <w:tcW w:w="4802" w:type="dxa"/>
          </w:tcPr>
          <w:p w14:paraId="3F034C79" w14:textId="77777777" w:rsidR="00B83A62" w:rsidRPr="00655250" w:rsidRDefault="00B83A62" w:rsidP="007A35E1">
            <w:pPr>
              <w:pStyle w:val="ListParagraph"/>
              <w:spacing w:line="360" w:lineRule="auto"/>
              <w:ind w:left="0" w:right="157"/>
              <w:jc w:val="both"/>
              <w:rPr>
                <w:rFonts w:ascii="Arial" w:hAnsi="Arial" w:cs="Arial"/>
              </w:rPr>
            </w:pPr>
            <w:r>
              <w:t>Competition Structure Reviews</w:t>
            </w:r>
          </w:p>
        </w:tc>
        <w:tc>
          <w:tcPr>
            <w:tcW w:w="709" w:type="dxa"/>
          </w:tcPr>
          <w:p w14:paraId="7C998510" w14:textId="77777777" w:rsidR="00B83A62" w:rsidRPr="005C2DA1" w:rsidRDefault="00B83A62" w:rsidP="007A35E1">
            <w:pPr>
              <w:rPr>
                <w:rFonts w:ascii="Arial" w:hAnsi="Arial" w:cs="Arial"/>
                <w:b/>
              </w:rPr>
            </w:pPr>
          </w:p>
        </w:tc>
      </w:tr>
      <w:tr w:rsidR="00B83A62" w:rsidRPr="005C2DA1" w14:paraId="5CE0F48D" w14:textId="77777777" w:rsidTr="007A35E1">
        <w:trPr>
          <w:trHeight w:val="293"/>
        </w:trPr>
        <w:tc>
          <w:tcPr>
            <w:tcW w:w="4361" w:type="dxa"/>
            <w:gridSpan w:val="2"/>
          </w:tcPr>
          <w:p w14:paraId="1BEEEF62" w14:textId="2297ED44" w:rsidR="00B83A62" w:rsidRPr="003C03BA" w:rsidRDefault="00B83A62" w:rsidP="007A35E1">
            <w:pPr>
              <w:pStyle w:val="ListParagraph"/>
              <w:spacing w:line="360" w:lineRule="auto"/>
              <w:ind w:left="0" w:right="157"/>
              <w:jc w:val="both"/>
            </w:pPr>
            <w:r>
              <w:t>One Management</w:t>
            </w:r>
            <w:r w:rsidR="002521F6">
              <w:t xml:space="preserve"> </w:t>
            </w:r>
            <w:r>
              <w:t>/ Shared Services Model</w:t>
            </w:r>
          </w:p>
        </w:tc>
        <w:tc>
          <w:tcPr>
            <w:tcW w:w="584" w:type="dxa"/>
          </w:tcPr>
          <w:p w14:paraId="38623FE5" w14:textId="77777777" w:rsidR="00B83A62" w:rsidRPr="005C2DA1" w:rsidRDefault="00B83A62" w:rsidP="007A35E1">
            <w:pPr>
              <w:spacing w:line="360" w:lineRule="auto"/>
              <w:rPr>
                <w:rFonts w:ascii="Arial" w:hAnsi="Arial" w:cs="Arial"/>
                <w:b/>
              </w:rPr>
            </w:pPr>
          </w:p>
        </w:tc>
        <w:tc>
          <w:tcPr>
            <w:tcW w:w="4802" w:type="dxa"/>
          </w:tcPr>
          <w:p w14:paraId="2C39FDFF" w14:textId="77777777" w:rsidR="00B83A62" w:rsidRPr="00655250" w:rsidRDefault="00B83A62" w:rsidP="007A35E1">
            <w:pPr>
              <w:pStyle w:val="ListParagraph"/>
              <w:spacing w:line="360" w:lineRule="auto"/>
              <w:ind w:left="0" w:right="157"/>
              <w:jc w:val="both"/>
              <w:rPr>
                <w:rFonts w:ascii="Arial" w:hAnsi="Arial" w:cs="Arial"/>
              </w:rPr>
            </w:pPr>
            <w:r>
              <w:t>Workforce Development</w:t>
            </w:r>
          </w:p>
        </w:tc>
        <w:tc>
          <w:tcPr>
            <w:tcW w:w="709" w:type="dxa"/>
          </w:tcPr>
          <w:p w14:paraId="47D1F641" w14:textId="77777777" w:rsidR="00B83A62" w:rsidRPr="005C2DA1" w:rsidRDefault="00B83A62" w:rsidP="007A35E1">
            <w:pPr>
              <w:rPr>
                <w:rFonts w:ascii="Arial" w:hAnsi="Arial" w:cs="Arial"/>
                <w:b/>
              </w:rPr>
            </w:pPr>
          </w:p>
        </w:tc>
      </w:tr>
      <w:tr w:rsidR="00B83A62" w:rsidRPr="005C2DA1" w14:paraId="71ED3E97" w14:textId="77777777" w:rsidTr="007A35E1">
        <w:trPr>
          <w:trHeight w:val="292"/>
        </w:trPr>
        <w:tc>
          <w:tcPr>
            <w:tcW w:w="4361" w:type="dxa"/>
            <w:gridSpan w:val="2"/>
          </w:tcPr>
          <w:p w14:paraId="3D12B65D" w14:textId="77777777" w:rsidR="00B83A62" w:rsidRDefault="00B83A62" w:rsidP="007A35E1">
            <w:pPr>
              <w:pStyle w:val="ListParagraph"/>
              <w:spacing w:line="360" w:lineRule="auto"/>
              <w:ind w:left="0" w:right="157"/>
              <w:jc w:val="both"/>
            </w:pPr>
            <w:r>
              <w:t>Child Safety Standards</w:t>
            </w:r>
          </w:p>
        </w:tc>
        <w:tc>
          <w:tcPr>
            <w:tcW w:w="584" w:type="dxa"/>
          </w:tcPr>
          <w:p w14:paraId="11EAF244" w14:textId="77777777" w:rsidR="00B83A62" w:rsidRPr="005C2DA1" w:rsidRDefault="00B83A62" w:rsidP="007A35E1">
            <w:pPr>
              <w:spacing w:line="360" w:lineRule="auto"/>
              <w:rPr>
                <w:rFonts w:ascii="Arial" w:hAnsi="Arial" w:cs="Arial"/>
                <w:b/>
              </w:rPr>
            </w:pPr>
          </w:p>
        </w:tc>
        <w:tc>
          <w:tcPr>
            <w:tcW w:w="4802" w:type="dxa"/>
          </w:tcPr>
          <w:p w14:paraId="7D5CE46E" w14:textId="6F6655B5" w:rsidR="00B83A62" w:rsidRDefault="00360607" w:rsidP="007A35E1">
            <w:pPr>
              <w:pStyle w:val="ListParagraph"/>
              <w:spacing w:line="360" w:lineRule="auto"/>
              <w:ind w:left="0" w:right="157"/>
              <w:jc w:val="both"/>
            </w:pPr>
            <w:r>
              <w:t>Other</w:t>
            </w:r>
          </w:p>
        </w:tc>
        <w:tc>
          <w:tcPr>
            <w:tcW w:w="709" w:type="dxa"/>
          </w:tcPr>
          <w:p w14:paraId="6FB445F8" w14:textId="77777777" w:rsidR="00B83A62" w:rsidRPr="005C2DA1" w:rsidRDefault="00B83A62" w:rsidP="007A35E1">
            <w:pPr>
              <w:rPr>
                <w:rFonts w:ascii="Arial" w:hAnsi="Arial" w:cs="Arial"/>
                <w:b/>
              </w:rPr>
            </w:pPr>
          </w:p>
        </w:tc>
      </w:tr>
      <w:tr w:rsidR="00B83A62" w:rsidRPr="000064F8" w14:paraId="1BB04AAF" w14:textId="77777777" w:rsidTr="007A35E1">
        <w:trPr>
          <w:trHeight w:val="703"/>
        </w:trPr>
        <w:tc>
          <w:tcPr>
            <w:tcW w:w="10456" w:type="dxa"/>
            <w:gridSpan w:val="5"/>
            <w:shd w:val="clear" w:color="auto" w:fill="B4C6E7" w:themeFill="accent1" w:themeFillTint="66"/>
            <w:vAlign w:val="center"/>
          </w:tcPr>
          <w:p w14:paraId="35871EAB" w14:textId="77777777" w:rsidR="00B83A62" w:rsidRPr="00E406A0" w:rsidRDefault="00B83A62" w:rsidP="007A35E1">
            <w:pPr>
              <w:rPr>
                <w:rFonts w:ascii="Arial" w:hAnsi="Arial" w:cs="Arial"/>
                <w:b/>
                <w:sz w:val="20"/>
                <w:szCs w:val="20"/>
              </w:rPr>
            </w:pPr>
            <w:r w:rsidRPr="00141F4D">
              <w:rPr>
                <w:b/>
                <w:sz w:val="24"/>
                <w:szCs w:val="24"/>
              </w:rPr>
              <w:t xml:space="preserve">Please </w:t>
            </w:r>
            <w:r>
              <w:rPr>
                <w:b/>
                <w:sz w:val="24"/>
                <w:szCs w:val="24"/>
              </w:rPr>
              <w:t xml:space="preserve">provide a brief overview of the opportunity you have identified. </w:t>
            </w:r>
            <w:r w:rsidRPr="00CF2919">
              <w:t>(max 300 words, bullet point</w:t>
            </w:r>
            <w:r>
              <w:t>s</w:t>
            </w:r>
            <w:r w:rsidRPr="00CF2919">
              <w:t xml:space="preserve"> are fine)</w:t>
            </w:r>
          </w:p>
        </w:tc>
      </w:tr>
      <w:tr w:rsidR="00B83A62" w:rsidRPr="000064F8" w14:paraId="4865BF8D" w14:textId="77777777" w:rsidTr="00B83A62">
        <w:trPr>
          <w:trHeight w:val="2930"/>
        </w:trPr>
        <w:tc>
          <w:tcPr>
            <w:tcW w:w="10456" w:type="dxa"/>
            <w:gridSpan w:val="5"/>
          </w:tcPr>
          <w:p w14:paraId="7F89DFCA" w14:textId="77777777" w:rsidR="00B83A62" w:rsidRDefault="00B83A62" w:rsidP="007A35E1">
            <w:pPr>
              <w:rPr>
                <w:rFonts w:ascii="Arial" w:hAnsi="Arial" w:cs="Arial"/>
                <w:b/>
              </w:rPr>
            </w:pPr>
          </w:p>
          <w:p w14:paraId="35ABA0D7" w14:textId="77777777" w:rsidR="00B83A62" w:rsidRDefault="00B83A62" w:rsidP="007A35E1">
            <w:pPr>
              <w:rPr>
                <w:rFonts w:ascii="Arial" w:hAnsi="Arial" w:cs="Arial"/>
                <w:b/>
              </w:rPr>
            </w:pPr>
          </w:p>
          <w:p w14:paraId="644A3ED5" w14:textId="77777777" w:rsidR="00B83A62" w:rsidRDefault="00B83A62" w:rsidP="007A35E1">
            <w:pPr>
              <w:rPr>
                <w:rFonts w:ascii="Arial" w:hAnsi="Arial" w:cs="Arial"/>
                <w:b/>
              </w:rPr>
            </w:pPr>
          </w:p>
          <w:p w14:paraId="74AC5B34" w14:textId="77777777" w:rsidR="00B83A62" w:rsidRDefault="00B83A62" w:rsidP="007A35E1">
            <w:pPr>
              <w:rPr>
                <w:rFonts w:ascii="Arial" w:hAnsi="Arial" w:cs="Arial"/>
                <w:b/>
              </w:rPr>
            </w:pPr>
          </w:p>
          <w:p w14:paraId="47177E55" w14:textId="77777777" w:rsidR="00B83A62" w:rsidRDefault="00B83A62" w:rsidP="007A35E1">
            <w:pPr>
              <w:rPr>
                <w:rFonts w:ascii="Arial" w:hAnsi="Arial" w:cs="Arial"/>
                <w:b/>
              </w:rPr>
            </w:pPr>
          </w:p>
          <w:p w14:paraId="68E28B06" w14:textId="77777777" w:rsidR="00B83A62" w:rsidRDefault="00B83A62" w:rsidP="007A35E1">
            <w:pPr>
              <w:rPr>
                <w:rFonts w:ascii="Arial" w:hAnsi="Arial" w:cs="Arial"/>
                <w:b/>
              </w:rPr>
            </w:pPr>
          </w:p>
          <w:p w14:paraId="4EDB717F" w14:textId="77777777" w:rsidR="00B83A62" w:rsidRDefault="00B83A62" w:rsidP="007A35E1">
            <w:pPr>
              <w:rPr>
                <w:rFonts w:ascii="Arial" w:hAnsi="Arial" w:cs="Arial"/>
                <w:b/>
              </w:rPr>
            </w:pPr>
          </w:p>
          <w:p w14:paraId="6EDFA7BA" w14:textId="77777777" w:rsidR="00B83A62" w:rsidRDefault="00B83A62" w:rsidP="007A35E1">
            <w:pPr>
              <w:rPr>
                <w:rFonts w:ascii="Arial" w:hAnsi="Arial" w:cs="Arial"/>
                <w:b/>
              </w:rPr>
            </w:pPr>
          </w:p>
          <w:p w14:paraId="4F7B5A3F" w14:textId="77777777" w:rsidR="00B83A62" w:rsidRDefault="00B83A62" w:rsidP="007A35E1">
            <w:pPr>
              <w:rPr>
                <w:rFonts w:ascii="Arial" w:hAnsi="Arial" w:cs="Arial"/>
                <w:b/>
              </w:rPr>
            </w:pPr>
          </w:p>
          <w:p w14:paraId="5E9233DF" w14:textId="77777777" w:rsidR="00B83A62" w:rsidRDefault="00B83A62" w:rsidP="007A35E1">
            <w:pPr>
              <w:rPr>
                <w:rFonts w:ascii="Arial" w:hAnsi="Arial" w:cs="Arial"/>
                <w:b/>
              </w:rPr>
            </w:pPr>
          </w:p>
          <w:p w14:paraId="1B0BA7C0" w14:textId="77777777" w:rsidR="00B83A62" w:rsidRDefault="00B83A62" w:rsidP="007A35E1">
            <w:pPr>
              <w:rPr>
                <w:rFonts w:ascii="Arial" w:hAnsi="Arial" w:cs="Arial"/>
                <w:b/>
              </w:rPr>
            </w:pPr>
          </w:p>
          <w:p w14:paraId="148FC893" w14:textId="77777777" w:rsidR="00B83A62" w:rsidRDefault="00B83A62" w:rsidP="007A35E1">
            <w:pPr>
              <w:rPr>
                <w:rFonts w:ascii="Arial" w:hAnsi="Arial" w:cs="Arial"/>
                <w:b/>
              </w:rPr>
            </w:pPr>
          </w:p>
          <w:p w14:paraId="28A1206D" w14:textId="292F3EFA" w:rsidR="00B83A62" w:rsidRPr="005C2DA1" w:rsidRDefault="00B83A62" w:rsidP="007A35E1">
            <w:pPr>
              <w:rPr>
                <w:rFonts w:ascii="Arial" w:hAnsi="Arial" w:cs="Arial"/>
                <w:b/>
              </w:rPr>
            </w:pPr>
          </w:p>
        </w:tc>
      </w:tr>
      <w:tr w:rsidR="00B83A62" w:rsidRPr="003C03BA" w14:paraId="7A2A6AFD" w14:textId="77777777" w:rsidTr="007A35E1">
        <w:tc>
          <w:tcPr>
            <w:tcW w:w="10456" w:type="dxa"/>
            <w:gridSpan w:val="5"/>
            <w:shd w:val="clear" w:color="auto" w:fill="B4C6E7" w:themeFill="accent1" w:themeFillTint="66"/>
            <w:vAlign w:val="center"/>
          </w:tcPr>
          <w:p w14:paraId="027268C8" w14:textId="77777777" w:rsidR="00B83A62" w:rsidRPr="003C03BA" w:rsidRDefault="00B83A62" w:rsidP="007A35E1">
            <w:pPr>
              <w:rPr>
                <w:b/>
              </w:rPr>
            </w:pPr>
            <w:r w:rsidRPr="00141F4D">
              <w:rPr>
                <w:b/>
                <w:sz w:val="24"/>
                <w:szCs w:val="24"/>
              </w:rPr>
              <w:t xml:space="preserve">Please provide a brief description of </w:t>
            </w:r>
            <w:r>
              <w:rPr>
                <w:b/>
                <w:sz w:val="24"/>
                <w:szCs w:val="24"/>
              </w:rPr>
              <w:t xml:space="preserve">the proposed project, including the impact it could have on your organisation’s strategic objectives.  </w:t>
            </w:r>
            <w:r w:rsidRPr="00CF2919">
              <w:t>(max 300 words, bullet point</w:t>
            </w:r>
            <w:r>
              <w:t>s</w:t>
            </w:r>
            <w:r w:rsidRPr="00CF2919">
              <w:t xml:space="preserve"> are fine)</w:t>
            </w:r>
          </w:p>
        </w:tc>
      </w:tr>
      <w:tr w:rsidR="00B83A62" w:rsidRPr="005C2DA1" w14:paraId="2EEC74C1" w14:textId="77777777" w:rsidTr="007A35E1">
        <w:trPr>
          <w:trHeight w:val="1511"/>
        </w:trPr>
        <w:tc>
          <w:tcPr>
            <w:tcW w:w="10456" w:type="dxa"/>
            <w:gridSpan w:val="5"/>
          </w:tcPr>
          <w:p w14:paraId="48575DCE" w14:textId="77777777" w:rsidR="00B83A62" w:rsidRDefault="00B83A62" w:rsidP="007A35E1">
            <w:pPr>
              <w:rPr>
                <w:rFonts w:ascii="Arial" w:hAnsi="Arial" w:cs="Arial"/>
                <w:b/>
              </w:rPr>
            </w:pPr>
          </w:p>
          <w:p w14:paraId="5AB675FC" w14:textId="77777777" w:rsidR="00B83A62" w:rsidRDefault="00B83A62" w:rsidP="007A35E1">
            <w:pPr>
              <w:rPr>
                <w:rFonts w:ascii="Arial" w:hAnsi="Arial" w:cs="Arial"/>
                <w:b/>
              </w:rPr>
            </w:pPr>
          </w:p>
          <w:p w14:paraId="24D92FB2" w14:textId="05E1C4D3" w:rsidR="00B83A62" w:rsidRDefault="00B83A62" w:rsidP="007A35E1">
            <w:pPr>
              <w:rPr>
                <w:rFonts w:ascii="Arial" w:hAnsi="Arial" w:cs="Arial"/>
                <w:b/>
              </w:rPr>
            </w:pPr>
          </w:p>
          <w:p w14:paraId="41488BD3" w14:textId="1728E7D6" w:rsidR="00B83A62" w:rsidRDefault="00B83A62" w:rsidP="007A35E1">
            <w:pPr>
              <w:rPr>
                <w:rFonts w:ascii="Arial" w:hAnsi="Arial" w:cs="Arial"/>
                <w:b/>
              </w:rPr>
            </w:pPr>
          </w:p>
          <w:p w14:paraId="1752A97A" w14:textId="593C71A7" w:rsidR="00B83A62" w:rsidRDefault="00B83A62" w:rsidP="007A35E1">
            <w:pPr>
              <w:rPr>
                <w:rFonts w:ascii="Arial" w:hAnsi="Arial" w:cs="Arial"/>
                <w:b/>
              </w:rPr>
            </w:pPr>
          </w:p>
          <w:p w14:paraId="7EE106AE" w14:textId="19CA3A73" w:rsidR="00B83A62" w:rsidRDefault="00B83A62" w:rsidP="007A35E1">
            <w:pPr>
              <w:rPr>
                <w:rFonts w:ascii="Arial" w:hAnsi="Arial" w:cs="Arial"/>
                <w:b/>
              </w:rPr>
            </w:pPr>
          </w:p>
          <w:p w14:paraId="7E30FD5A" w14:textId="6B0E7B61" w:rsidR="00B83A62" w:rsidRDefault="00B83A62" w:rsidP="007A35E1">
            <w:pPr>
              <w:rPr>
                <w:rFonts w:ascii="Arial" w:hAnsi="Arial" w:cs="Arial"/>
                <w:b/>
              </w:rPr>
            </w:pPr>
          </w:p>
          <w:p w14:paraId="25A0191F" w14:textId="09F08EDC" w:rsidR="00B83A62" w:rsidRDefault="00B83A62" w:rsidP="007A35E1">
            <w:pPr>
              <w:rPr>
                <w:rFonts w:ascii="Arial" w:hAnsi="Arial" w:cs="Arial"/>
                <w:b/>
              </w:rPr>
            </w:pPr>
          </w:p>
          <w:p w14:paraId="6CA5442B" w14:textId="1B3512F2" w:rsidR="00B83A62" w:rsidRDefault="00B83A62" w:rsidP="007A35E1">
            <w:pPr>
              <w:rPr>
                <w:rFonts w:ascii="Arial" w:hAnsi="Arial" w:cs="Arial"/>
                <w:b/>
              </w:rPr>
            </w:pPr>
          </w:p>
          <w:p w14:paraId="5E2481FD" w14:textId="399BA9F7" w:rsidR="00B83A62" w:rsidRDefault="00B83A62" w:rsidP="007A35E1">
            <w:pPr>
              <w:rPr>
                <w:rFonts w:ascii="Arial" w:hAnsi="Arial" w:cs="Arial"/>
                <w:b/>
              </w:rPr>
            </w:pPr>
          </w:p>
          <w:p w14:paraId="23D44784" w14:textId="21C8642D" w:rsidR="00B83A62" w:rsidRDefault="00B83A62" w:rsidP="007A35E1">
            <w:pPr>
              <w:rPr>
                <w:rFonts w:ascii="Arial" w:hAnsi="Arial" w:cs="Arial"/>
                <w:b/>
              </w:rPr>
            </w:pPr>
          </w:p>
          <w:p w14:paraId="1FB7E84B" w14:textId="77777777" w:rsidR="00B83A62" w:rsidRDefault="00B83A62" w:rsidP="007A35E1">
            <w:pPr>
              <w:rPr>
                <w:rFonts w:ascii="Arial" w:hAnsi="Arial" w:cs="Arial"/>
                <w:b/>
              </w:rPr>
            </w:pPr>
          </w:p>
          <w:p w14:paraId="3B078FC3" w14:textId="77777777" w:rsidR="00B83A62" w:rsidRDefault="00B83A62" w:rsidP="007A35E1">
            <w:pPr>
              <w:rPr>
                <w:rFonts w:ascii="Arial" w:hAnsi="Arial" w:cs="Arial"/>
                <w:b/>
              </w:rPr>
            </w:pPr>
          </w:p>
          <w:p w14:paraId="2C230C59" w14:textId="77777777" w:rsidR="00B83A62" w:rsidRDefault="00B83A62" w:rsidP="007A35E1">
            <w:pPr>
              <w:rPr>
                <w:rFonts w:ascii="Arial" w:hAnsi="Arial" w:cs="Arial"/>
                <w:b/>
              </w:rPr>
            </w:pPr>
          </w:p>
          <w:p w14:paraId="579D8A5F" w14:textId="77777777" w:rsidR="00B83A62" w:rsidRDefault="00B83A62" w:rsidP="007A35E1">
            <w:pPr>
              <w:rPr>
                <w:rFonts w:ascii="Arial" w:hAnsi="Arial" w:cs="Arial"/>
                <w:b/>
              </w:rPr>
            </w:pPr>
          </w:p>
          <w:p w14:paraId="51D248C2" w14:textId="77777777" w:rsidR="00B83A62" w:rsidRDefault="00B83A62" w:rsidP="007A35E1">
            <w:pPr>
              <w:rPr>
                <w:rFonts w:ascii="Arial" w:hAnsi="Arial" w:cs="Arial"/>
                <w:b/>
              </w:rPr>
            </w:pPr>
          </w:p>
          <w:p w14:paraId="0B3E2A0C" w14:textId="77777777" w:rsidR="00B83A62" w:rsidRDefault="00B83A62" w:rsidP="007A35E1">
            <w:pPr>
              <w:rPr>
                <w:rFonts w:ascii="Arial" w:hAnsi="Arial" w:cs="Arial"/>
                <w:b/>
              </w:rPr>
            </w:pPr>
          </w:p>
          <w:p w14:paraId="6ADFD397" w14:textId="77777777" w:rsidR="00B83A62" w:rsidRDefault="00B83A62" w:rsidP="007A35E1">
            <w:pPr>
              <w:rPr>
                <w:rFonts w:ascii="Arial" w:hAnsi="Arial" w:cs="Arial"/>
                <w:b/>
              </w:rPr>
            </w:pPr>
          </w:p>
          <w:p w14:paraId="27C541C4" w14:textId="77777777" w:rsidR="00B83A62" w:rsidRDefault="00B83A62" w:rsidP="007A35E1">
            <w:pPr>
              <w:rPr>
                <w:rFonts w:ascii="Arial" w:hAnsi="Arial" w:cs="Arial"/>
                <w:b/>
              </w:rPr>
            </w:pPr>
          </w:p>
          <w:p w14:paraId="5578C40F" w14:textId="77777777" w:rsidR="00B83A62" w:rsidRDefault="00B83A62" w:rsidP="007A35E1">
            <w:pPr>
              <w:rPr>
                <w:rFonts w:ascii="Arial" w:hAnsi="Arial" w:cs="Arial"/>
                <w:b/>
              </w:rPr>
            </w:pPr>
          </w:p>
          <w:p w14:paraId="150654B6" w14:textId="77777777" w:rsidR="00B83A62" w:rsidRPr="005C2DA1" w:rsidRDefault="00B83A62" w:rsidP="007A35E1">
            <w:pPr>
              <w:rPr>
                <w:rFonts w:ascii="Arial" w:hAnsi="Arial" w:cs="Arial"/>
                <w:b/>
              </w:rPr>
            </w:pPr>
          </w:p>
        </w:tc>
      </w:tr>
      <w:tr w:rsidR="00B83A62" w:rsidRPr="003C03BA" w14:paraId="1E2F921F" w14:textId="77777777" w:rsidTr="007A35E1">
        <w:tc>
          <w:tcPr>
            <w:tcW w:w="10456" w:type="dxa"/>
            <w:gridSpan w:val="5"/>
            <w:shd w:val="clear" w:color="auto" w:fill="B4C6E7" w:themeFill="accent1" w:themeFillTint="66"/>
            <w:vAlign w:val="center"/>
          </w:tcPr>
          <w:p w14:paraId="4047D127" w14:textId="77777777" w:rsidR="00B83A62" w:rsidRPr="003C03BA" w:rsidRDefault="00B83A62" w:rsidP="007A35E1">
            <w:pPr>
              <w:rPr>
                <w:b/>
              </w:rPr>
            </w:pPr>
            <w:r>
              <w:rPr>
                <w:b/>
                <w:sz w:val="24"/>
                <w:szCs w:val="24"/>
              </w:rPr>
              <w:lastRenderedPageBreak/>
              <w:t>Please provide an overview</w:t>
            </w:r>
            <w:r w:rsidRPr="00141F4D">
              <w:rPr>
                <w:b/>
                <w:sz w:val="24"/>
                <w:szCs w:val="24"/>
              </w:rPr>
              <w:t xml:space="preserve"> of </w:t>
            </w:r>
            <w:r>
              <w:rPr>
                <w:b/>
                <w:sz w:val="24"/>
                <w:szCs w:val="24"/>
              </w:rPr>
              <w:t xml:space="preserve">the time frame for the project and the resources you have to commit to the project </w:t>
            </w:r>
            <w:r w:rsidRPr="0046513D">
              <w:rPr>
                <w:sz w:val="24"/>
                <w:szCs w:val="24"/>
              </w:rPr>
              <w:t>(max 200 words</w:t>
            </w:r>
            <w:r>
              <w:rPr>
                <w:sz w:val="24"/>
                <w:szCs w:val="24"/>
              </w:rPr>
              <w:t>)</w:t>
            </w:r>
          </w:p>
        </w:tc>
      </w:tr>
      <w:tr w:rsidR="00B83A62" w:rsidRPr="005C2DA1" w14:paraId="254DAF30" w14:textId="77777777" w:rsidTr="007A35E1">
        <w:trPr>
          <w:trHeight w:val="1511"/>
        </w:trPr>
        <w:tc>
          <w:tcPr>
            <w:tcW w:w="10456" w:type="dxa"/>
            <w:gridSpan w:val="5"/>
          </w:tcPr>
          <w:p w14:paraId="220577A5" w14:textId="77777777" w:rsidR="00B83A62" w:rsidRDefault="00B83A62" w:rsidP="007A35E1">
            <w:pPr>
              <w:rPr>
                <w:rFonts w:ascii="Arial" w:hAnsi="Arial" w:cs="Arial"/>
                <w:b/>
              </w:rPr>
            </w:pPr>
          </w:p>
          <w:p w14:paraId="46CBBA40" w14:textId="77777777" w:rsidR="00B83A62" w:rsidRDefault="00B83A62" w:rsidP="007A35E1">
            <w:pPr>
              <w:rPr>
                <w:rFonts w:ascii="Arial" w:hAnsi="Arial" w:cs="Arial"/>
                <w:b/>
              </w:rPr>
            </w:pPr>
          </w:p>
          <w:p w14:paraId="10B503C4" w14:textId="77777777" w:rsidR="00B83A62" w:rsidRDefault="00B83A62" w:rsidP="007A35E1">
            <w:pPr>
              <w:rPr>
                <w:rFonts w:ascii="Arial" w:hAnsi="Arial" w:cs="Arial"/>
                <w:b/>
              </w:rPr>
            </w:pPr>
          </w:p>
          <w:p w14:paraId="0B5E39DE" w14:textId="77777777" w:rsidR="00B83A62" w:rsidRDefault="00B83A62" w:rsidP="007A35E1">
            <w:pPr>
              <w:rPr>
                <w:rFonts w:ascii="Arial" w:hAnsi="Arial" w:cs="Arial"/>
                <w:b/>
              </w:rPr>
            </w:pPr>
          </w:p>
          <w:p w14:paraId="38DEADF3" w14:textId="438EDA7E" w:rsidR="00B83A62" w:rsidRDefault="00B83A62" w:rsidP="007A35E1">
            <w:pPr>
              <w:rPr>
                <w:rFonts w:ascii="Arial" w:hAnsi="Arial" w:cs="Arial"/>
                <w:b/>
              </w:rPr>
            </w:pPr>
          </w:p>
          <w:p w14:paraId="5A60E8EC" w14:textId="52D49BD2" w:rsidR="00B83A62" w:rsidRDefault="00B83A62" w:rsidP="007A35E1">
            <w:pPr>
              <w:rPr>
                <w:rFonts w:ascii="Arial" w:hAnsi="Arial" w:cs="Arial"/>
                <w:b/>
              </w:rPr>
            </w:pPr>
          </w:p>
          <w:p w14:paraId="416AAB52" w14:textId="343B2F13" w:rsidR="00B83A62" w:rsidRDefault="00B83A62" w:rsidP="007A35E1">
            <w:pPr>
              <w:rPr>
                <w:rFonts w:ascii="Arial" w:hAnsi="Arial" w:cs="Arial"/>
                <w:b/>
              </w:rPr>
            </w:pPr>
          </w:p>
          <w:p w14:paraId="5D89ADEA" w14:textId="77777777" w:rsidR="00B83A62" w:rsidRDefault="00B83A62" w:rsidP="007A35E1">
            <w:pPr>
              <w:rPr>
                <w:rFonts w:ascii="Arial" w:hAnsi="Arial" w:cs="Arial"/>
                <w:b/>
              </w:rPr>
            </w:pPr>
          </w:p>
          <w:p w14:paraId="51C414E0" w14:textId="6D5745D5" w:rsidR="00B83A62" w:rsidRDefault="00B83A62" w:rsidP="007A35E1">
            <w:pPr>
              <w:rPr>
                <w:rFonts w:ascii="Arial" w:hAnsi="Arial" w:cs="Arial"/>
                <w:b/>
              </w:rPr>
            </w:pPr>
          </w:p>
          <w:p w14:paraId="481EEC3F" w14:textId="655A0E11" w:rsidR="00B83A62" w:rsidRDefault="00B83A62" w:rsidP="007A35E1">
            <w:pPr>
              <w:rPr>
                <w:rFonts w:ascii="Arial" w:hAnsi="Arial" w:cs="Arial"/>
                <w:b/>
              </w:rPr>
            </w:pPr>
          </w:p>
          <w:p w14:paraId="4ADA9291" w14:textId="3E35B033" w:rsidR="00B83A62" w:rsidRDefault="00B83A62" w:rsidP="007A35E1">
            <w:pPr>
              <w:rPr>
                <w:rFonts w:ascii="Arial" w:hAnsi="Arial" w:cs="Arial"/>
                <w:b/>
              </w:rPr>
            </w:pPr>
          </w:p>
          <w:p w14:paraId="2CB5611B" w14:textId="77777777" w:rsidR="00B83A62" w:rsidRDefault="00B83A62" w:rsidP="007A35E1">
            <w:pPr>
              <w:rPr>
                <w:rFonts w:ascii="Arial" w:hAnsi="Arial" w:cs="Arial"/>
                <w:b/>
              </w:rPr>
            </w:pPr>
          </w:p>
          <w:p w14:paraId="6A61A7CB" w14:textId="77777777" w:rsidR="00B83A62" w:rsidRDefault="00B83A62" w:rsidP="007A35E1">
            <w:pPr>
              <w:rPr>
                <w:rFonts w:ascii="Arial" w:hAnsi="Arial" w:cs="Arial"/>
                <w:b/>
              </w:rPr>
            </w:pPr>
          </w:p>
          <w:p w14:paraId="3F6F0F75" w14:textId="77777777" w:rsidR="00B83A62" w:rsidRDefault="00B83A62" w:rsidP="007A35E1">
            <w:pPr>
              <w:rPr>
                <w:rFonts w:ascii="Arial" w:hAnsi="Arial" w:cs="Arial"/>
                <w:b/>
              </w:rPr>
            </w:pPr>
          </w:p>
          <w:p w14:paraId="22B0C6E2" w14:textId="77777777" w:rsidR="00B83A62" w:rsidRDefault="00B83A62" w:rsidP="007A35E1">
            <w:pPr>
              <w:rPr>
                <w:rFonts w:ascii="Arial" w:hAnsi="Arial" w:cs="Arial"/>
                <w:b/>
              </w:rPr>
            </w:pPr>
          </w:p>
          <w:p w14:paraId="72CA9B99" w14:textId="77777777" w:rsidR="00B83A62" w:rsidRDefault="00B83A62" w:rsidP="007A35E1">
            <w:pPr>
              <w:rPr>
                <w:rFonts w:ascii="Arial" w:hAnsi="Arial" w:cs="Arial"/>
                <w:b/>
              </w:rPr>
            </w:pPr>
          </w:p>
          <w:p w14:paraId="61C03211" w14:textId="77777777" w:rsidR="00B83A62" w:rsidRPr="005C2DA1" w:rsidRDefault="00B83A62" w:rsidP="007A35E1">
            <w:pPr>
              <w:rPr>
                <w:rFonts w:ascii="Arial" w:hAnsi="Arial" w:cs="Arial"/>
                <w:b/>
              </w:rPr>
            </w:pPr>
          </w:p>
        </w:tc>
      </w:tr>
    </w:tbl>
    <w:p w14:paraId="30468554" w14:textId="77777777" w:rsidR="00B83A62" w:rsidRDefault="00B83A62" w:rsidP="00B83A62">
      <w:pPr>
        <w:jc w:val="center"/>
        <w:rPr>
          <w:rFonts w:ascii="Arial" w:hAnsi="Arial" w:cs="Arial"/>
          <w:b/>
          <w:sz w:val="24"/>
          <w:szCs w:val="24"/>
        </w:rPr>
      </w:pPr>
    </w:p>
    <w:p w14:paraId="1C75A688" w14:textId="0583BC47" w:rsidR="00B83A62" w:rsidRPr="00DF23FF" w:rsidRDefault="00B83A62" w:rsidP="00B83A62">
      <w:pPr>
        <w:jc w:val="center"/>
        <w:rPr>
          <w:rFonts w:cs="Arial"/>
        </w:rPr>
      </w:pPr>
      <w:r w:rsidRPr="00DF23FF">
        <w:rPr>
          <w:rFonts w:cs="Arial"/>
          <w:bCs/>
        </w:rPr>
        <w:t>Form</w:t>
      </w:r>
      <w:r w:rsidRPr="00DF23FF">
        <w:rPr>
          <w:rFonts w:cs="Arial"/>
        </w:rPr>
        <w:t xml:space="preserve"> to be returned to</w:t>
      </w:r>
      <w:r>
        <w:rPr>
          <w:rFonts w:cs="Arial"/>
        </w:rPr>
        <w:t xml:space="preserve"> </w:t>
      </w:r>
      <w:hyperlink r:id="rId16" w:history="1">
        <w:r w:rsidRPr="00880FE0">
          <w:rPr>
            <w:rStyle w:val="Hyperlink"/>
            <w:rFonts w:cs="Arial"/>
          </w:rPr>
          <w:t>admin@vicsport.com.au</w:t>
        </w:r>
      </w:hyperlink>
      <w:r w:rsidRPr="00BA5351">
        <w:rPr>
          <w:rFonts w:cs="Arial"/>
        </w:rPr>
        <w:t xml:space="preserve"> by </w:t>
      </w:r>
      <w:proofErr w:type="spellStart"/>
      <w:r w:rsidR="004F081D" w:rsidRPr="004F081D">
        <w:rPr>
          <w:rFonts w:cs="Arial"/>
          <w:bCs/>
        </w:rPr>
        <w:t>c.o.b</w:t>
      </w:r>
      <w:proofErr w:type="spellEnd"/>
      <w:r w:rsidR="004F081D" w:rsidRPr="004F081D">
        <w:rPr>
          <w:rFonts w:cs="Arial"/>
          <w:bCs/>
        </w:rPr>
        <w:t xml:space="preserve"> 5/12/19</w:t>
      </w:r>
    </w:p>
    <w:p w14:paraId="7ABF89A8" w14:textId="2110EC64" w:rsidR="00B83A62" w:rsidRDefault="00B83A62" w:rsidP="005E4957">
      <w:pPr>
        <w:spacing w:after="200" w:line="336" w:lineRule="auto"/>
        <w:jc w:val="center"/>
        <w:rPr>
          <w:rFonts w:eastAsia="Calibri"/>
          <w:b/>
          <w:sz w:val="28"/>
          <w:szCs w:val="28"/>
          <w:lang w:eastAsia="en-US"/>
        </w:rPr>
      </w:pPr>
    </w:p>
    <w:p w14:paraId="51B91B52" w14:textId="0FDCF65E" w:rsidR="00B37744" w:rsidRPr="00BB38E3" w:rsidRDefault="00B37744" w:rsidP="008B332C">
      <w:pPr>
        <w:spacing w:after="160" w:line="259" w:lineRule="auto"/>
      </w:pPr>
    </w:p>
    <w:sectPr w:rsidR="00B37744" w:rsidRPr="00BB38E3" w:rsidSect="00F2003B">
      <w:headerReference w:type="default" r:id="rId17"/>
      <w:footerReference w:type="default" r:id="rId18"/>
      <w:headerReference w:type="first" r:id="rId19"/>
      <w:footerReference w:type="first" r:id="rId20"/>
      <w:pgSz w:w="11900" w:h="16840"/>
      <w:pgMar w:top="963" w:right="1134"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9508E" w14:textId="77777777" w:rsidR="009A4D5A" w:rsidRDefault="009A4D5A">
      <w:r>
        <w:separator/>
      </w:r>
    </w:p>
  </w:endnote>
  <w:endnote w:type="continuationSeparator" w:id="0">
    <w:p w14:paraId="0D157711" w14:textId="77777777" w:rsidR="009A4D5A" w:rsidRDefault="009A4D5A">
      <w:r>
        <w:continuationSeparator/>
      </w:r>
    </w:p>
  </w:endnote>
  <w:endnote w:type="continuationNotice" w:id="1">
    <w:p w14:paraId="1A8E4C8A" w14:textId="77777777" w:rsidR="009A4D5A" w:rsidRDefault="009A4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91F9E" w14:textId="77777777" w:rsidR="00F2003B" w:rsidRDefault="00F2003B">
    <w:pPr>
      <w:pStyle w:val="Footer"/>
    </w:pPr>
    <w:r>
      <w:rPr>
        <w:noProof/>
      </w:rPr>
      <w:drawing>
        <wp:anchor distT="0" distB="0" distL="114300" distR="114300" simplePos="0" relativeHeight="251658241" behindDoc="1" locked="0" layoutInCell="1" allowOverlap="1" wp14:anchorId="1047A83B" wp14:editId="280D9589">
          <wp:simplePos x="0" y="0"/>
          <wp:positionH relativeFrom="margin">
            <wp:posOffset>-506557</wp:posOffset>
          </wp:positionH>
          <wp:positionV relativeFrom="paragraph">
            <wp:posOffset>-23495</wp:posOffset>
          </wp:positionV>
          <wp:extent cx="7560000" cy="60998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ER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60998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7A08" w14:textId="77777777" w:rsidR="00F2003B" w:rsidRDefault="00F2003B">
    <w:pPr>
      <w:pStyle w:val="Footer"/>
    </w:pPr>
    <w:r>
      <w:rPr>
        <w:noProof/>
      </w:rPr>
      <w:drawing>
        <wp:anchor distT="0" distB="0" distL="114300" distR="114300" simplePos="0" relativeHeight="251658240" behindDoc="1" locked="0" layoutInCell="1" allowOverlap="1" wp14:anchorId="2C2E61CB" wp14:editId="0A6A64FE">
          <wp:simplePos x="0" y="0"/>
          <wp:positionH relativeFrom="margin">
            <wp:posOffset>-540385</wp:posOffset>
          </wp:positionH>
          <wp:positionV relativeFrom="paragraph">
            <wp:posOffset>6812</wp:posOffset>
          </wp:positionV>
          <wp:extent cx="7555057" cy="613063"/>
          <wp:effectExtent l="19050" t="0" r="7793"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cstate="print">
                    <a:extLst>
                      <a:ext uri="{28A0092B-C50C-407E-A947-70E740481C1C}">
                        <a14:useLocalDpi xmlns:a14="http://schemas.microsoft.com/office/drawing/2010/main" val="0"/>
                      </a:ext>
                    </a:extLst>
                  </a:blip>
                  <a:srcRect t="59864"/>
                  <a:stretch>
                    <a:fillRect/>
                  </a:stretch>
                </pic:blipFill>
                <pic:spPr>
                  <a:xfrm>
                    <a:off x="0" y="0"/>
                    <a:ext cx="7555057" cy="61306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E4E3B" w14:textId="77777777" w:rsidR="009A4D5A" w:rsidRDefault="009A4D5A">
      <w:r>
        <w:separator/>
      </w:r>
    </w:p>
  </w:footnote>
  <w:footnote w:type="continuationSeparator" w:id="0">
    <w:p w14:paraId="585D5140" w14:textId="77777777" w:rsidR="009A4D5A" w:rsidRDefault="009A4D5A">
      <w:r>
        <w:continuationSeparator/>
      </w:r>
    </w:p>
  </w:footnote>
  <w:footnote w:type="continuationNotice" w:id="1">
    <w:p w14:paraId="7D4DFBAB" w14:textId="77777777" w:rsidR="009A4D5A" w:rsidRDefault="009A4D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DD486" w14:textId="0AC3B88F" w:rsidR="00F2003B" w:rsidRDefault="00F2003B">
    <w:pPr>
      <w:pStyle w:val="Header"/>
    </w:pPr>
    <w:r w:rsidRPr="00B37744">
      <w:rPr>
        <w:noProof/>
        <w:color w:val="002060"/>
        <w:sz w:val="44"/>
        <w:szCs w:val="44"/>
      </w:rPr>
      <w:drawing>
        <wp:anchor distT="0" distB="0" distL="114300" distR="114300" simplePos="0" relativeHeight="251658243" behindDoc="0" locked="0" layoutInCell="1" allowOverlap="1" wp14:anchorId="118BFD66" wp14:editId="5017BE0E">
          <wp:simplePos x="0" y="0"/>
          <wp:positionH relativeFrom="column">
            <wp:posOffset>4648200</wp:posOffset>
          </wp:positionH>
          <wp:positionV relativeFrom="paragraph">
            <wp:posOffset>-210185</wp:posOffset>
          </wp:positionV>
          <wp:extent cx="2066925" cy="48577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Blue Containe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66925" cy="48577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46078" w14:textId="62059596" w:rsidR="00F2003B" w:rsidRDefault="00F2003B">
    <w:pPr>
      <w:pStyle w:val="Header"/>
    </w:pPr>
    <w:r w:rsidRPr="00B37744">
      <w:rPr>
        <w:noProof/>
        <w:color w:val="002060"/>
        <w:sz w:val="44"/>
        <w:szCs w:val="44"/>
      </w:rPr>
      <w:drawing>
        <wp:anchor distT="0" distB="0" distL="114300" distR="114300" simplePos="0" relativeHeight="251658242" behindDoc="0" locked="0" layoutInCell="1" allowOverlap="1" wp14:anchorId="0B488BF7" wp14:editId="384B835E">
          <wp:simplePos x="0" y="0"/>
          <wp:positionH relativeFrom="column">
            <wp:posOffset>4733925</wp:posOffset>
          </wp:positionH>
          <wp:positionV relativeFrom="paragraph">
            <wp:posOffset>-229235</wp:posOffset>
          </wp:positionV>
          <wp:extent cx="2066925" cy="485775"/>
          <wp:effectExtent l="0" t="0" r="9525"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Blue Containe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66925" cy="4857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EB9"/>
    <w:multiLevelType w:val="hybridMultilevel"/>
    <w:tmpl w:val="55D06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E846AF"/>
    <w:multiLevelType w:val="hybridMultilevel"/>
    <w:tmpl w:val="E230007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2" w15:restartNumberingAfterBreak="0">
    <w:nsid w:val="264F4BEC"/>
    <w:multiLevelType w:val="hybridMultilevel"/>
    <w:tmpl w:val="CA828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9935DA"/>
    <w:multiLevelType w:val="hybridMultilevel"/>
    <w:tmpl w:val="32B24A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EB08F8"/>
    <w:multiLevelType w:val="hybridMultilevel"/>
    <w:tmpl w:val="70A88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986D22"/>
    <w:multiLevelType w:val="hybridMultilevel"/>
    <w:tmpl w:val="F746D49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 w15:restartNumberingAfterBreak="0">
    <w:nsid w:val="46D225C9"/>
    <w:multiLevelType w:val="hybridMultilevel"/>
    <w:tmpl w:val="78026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D50582"/>
    <w:multiLevelType w:val="hybridMultilevel"/>
    <w:tmpl w:val="8C74BA60"/>
    <w:lvl w:ilvl="0" w:tplc="CD4EDDF4">
      <w:start w:val="402"/>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901341"/>
    <w:multiLevelType w:val="hybridMultilevel"/>
    <w:tmpl w:val="B7F4AE3A"/>
    <w:lvl w:ilvl="0" w:tplc="0C090001">
      <w:start w:val="1"/>
      <w:numFmt w:val="bullet"/>
      <w:lvlText w:val=""/>
      <w:lvlJc w:val="left"/>
      <w:pPr>
        <w:ind w:left="1125" w:hanging="360"/>
      </w:pPr>
      <w:rPr>
        <w:rFonts w:ascii="Symbol" w:hAnsi="Symbol" w:hint="default"/>
      </w:rPr>
    </w:lvl>
    <w:lvl w:ilvl="1" w:tplc="0C090003">
      <w:start w:val="1"/>
      <w:numFmt w:val="bullet"/>
      <w:lvlText w:val="o"/>
      <w:lvlJc w:val="left"/>
      <w:pPr>
        <w:ind w:left="1845" w:hanging="360"/>
      </w:pPr>
      <w:rPr>
        <w:rFonts w:ascii="Courier New" w:hAnsi="Courier New" w:cs="Courier New" w:hint="default"/>
      </w:rPr>
    </w:lvl>
    <w:lvl w:ilvl="2" w:tplc="0C090005">
      <w:start w:val="1"/>
      <w:numFmt w:val="bullet"/>
      <w:lvlText w:val=""/>
      <w:lvlJc w:val="left"/>
      <w:pPr>
        <w:ind w:left="2565" w:hanging="360"/>
      </w:pPr>
      <w:rPr>
        <w:rFonts w:ascii="Wingdings" w:hAnsi="Wingdings" w:hint="default"/>
      </w:rPr>
    </w:lvl>
    <w:lvl w:ilvl="3" w:tplc="0C090001">
      <w:start w:val="1"/>
      <w:numFmt w:val="bullet"/>
      <w:lvlText w:val=""/>
      <w:lvlJc w:val="left"/>
      <w:pPr>
        <w:ind w:left="3285" w:hanging="360"/>
      </w:pPr>
      <w:rPr>
        <w:rFonts w:ascii="Symbol" w:hAnsi="Symbol" w:hint="default"/>
      </w:rPr>
    </w:lvl>
    <w:lvl w:ilvl="4" w:tplc="0C090003">
      <w:start w:val="1"/>
      <w:numFmt w:val="bullet"/>
      <w:lvlText w:val="o"/>
      <w:lvlJc w:val="left"/>
      <w:pPr>
        <w:ind w:left="4005" w:hanging="360"/>
      </w:pPr>
      <w:rPr>
        <w:rFonts w:ascii="Courier New" w:hAnsi="Courier New" w:cs="Courier New" w:hint="default"/>
      </w:rPr>
    </w:lvl>
    <w:lvl w:ilvl="5" w:tplc="0C090005">
      <w:start w:val="1"/>
      <w:numFmt w:val="bullet"/>
      <w:lvlText w:val=""/>
      <w:lvlJc w:val="left"/>
      <w:pPr>
        <w:ind w:left="4725" w:hanging="360"/>
      </w:pPr>
      <w:rPr>
        <w:rFonts w:ascii="Wingdings" w:hAnsi="Wingdings" w:hint="default"/>
      </w:rPr>
    </w:lvl>
    <w:lvl w:ilvl="6" w:tplc="0C090001">
      <w:start w:val="1"/>
      <w:numFmt w:val="bullet"/>
      <w:lvlText w:val=""/>
      <w:lvlJc w:val="left"/>
      <w:pPr>
        <w:ind w:left="5445" w:hanging="360"/>
      </w:pPr>
      <w:rPr>
        <w:rFonts w:ascii="Symbol" w:hAnsi="Symbol" w:hint="default"/>
      </w:rPr>
    </w:lvl>
    <w:lvl w:ilvl="7" w:tplc="0C090003">
      <w:start w:val="1"/>
      <w:numFmt w:val="bullet"/>
      <w:lvlText w:val="o"/>
      <w:lvlJc w:val="left"/>
      <w:pPr>
        <w:ind w:left="6165" w:hanging="360"/>
      </w:pPr>
      <w:rPr>
        <w:rFonts w:ascii="Courier New" w:hAnsi="Courier New" w:cs="Courier New" w:hint="default"/>
      </w:rPr>
    </w:lvl>
    <w:lvl w:ilvl="8" w:tplc="0C090005">
      <w:start w:val="1"/>
      <w:numFmt w:val="bullet"/>
      <w:lvlText w:val=""/>
      <w:lvlJc w:val="left"/>
      <w:pPr>
        <w:ind w:left="6885" w:hanging="360"/>
      </w:pPr>
      <w:rPr>
        <w:rFonts w:ascii="Wingdings" w:hAnsi="Wingdings" w:hint="default"/>
      </w:rPr>
    </w:lvl>
  </w:abstractNum>
  <w:abstractNum w:abstractNumId="9" w15:restartNumberingAfterBreak="0">
    <w:nsid w:val="65732664"/>
    <w:multiLevelType w:val="hybridMultilevel"/>
    <w:tmpl w:val="FC9CB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697212"/>
    <w:multiLevelType w:val="hybridMultilevel"/>
    <w:tmpl w:val="D4F42E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8"/>
  </w:num>
  <w:num w:numId="5">
    <w:abstractNumId w:val="5"/>
  </w:num>
  <w:num w:numId="6">
    <w:abstractNumId w:val="1"/>
  </w:num>
  <w:num w:numId="7">
    <w:abstractNumId w:val="10"/>
  </w:num>
  <w:num w:numId="8">
    <w:abstractNumId w:val="4"/>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744"/>
    <w:rsid w:val="0000414E"/>
    <w:rsid w:val="000758F9"/>
    <w:rsid w:val="000D49AB"/>
    <w:rsid w:val="000E322A"/>
    <w:rsid w:val="001A6DED"/>
    <w:rsid w:val="001E1952"/>
    <w:rsid w:val="00242C69"/>
    <w:rsid w:val="002521F6"/>
    <w:rsid w:val="00253A7E"/>
    <w:rsid w:val="00294959"/>
    <w:rsid w:val="00343555"/>
    <w:rsid w:val="00360607"/>
    <w:rsid w:val="00371235"/>
    <w:rsid w:val="00381DC7"/>
    <w:rsid w:val="003A19F8"/>
    <w:rsid w:val="003F7E28"/>
    <w:rsid w:val="004061CE"/>
    <w:rsid w:val="00416A60"/>
    <w:rsid w:val="004253A7"/>
    <w:rsid w:val="004545E8"/>
    <w:rsid w:val="00462978"/>
    <w:rsid w:val="004E7719"/>
    <w:rsid w:val="004F081D"/>
    <w:rsid w:val="00527185"/>
    <w:rsid w:val="00580003"/>
    <w:rsid w:val="005A3EFD"/>
    <w:rsid w:val="005E4957"/>
    <w:rsid w:val="006339A3"/>
    <w:rsid w:val="00645D38"/>
    <w:rsid w:val="00667814"/>
    <w:rsid w:val="00692E56"/>
    <w:rsid w:val="006D002A"/>
    <w:rsid w:val="006E6205"/>
    <w:rsid w:val="00732E9E"/>
    <w:rsid w:val="00740C77"/>
    <w:rsid w:val="007428F6"/>
    <w:rsid w:val="00763609"/>
    <w:rsid w:val="00777777"/>
    <w:rsid w:val="007A35E1"/>
    <w:rsid w:val="007E20EA"/>
    <w:rsid w:val="00841A20"/>
    <w:rsid w:val="00844F57"/>
    <w:rsid w:val="008B332C"/>
    <w:rsid w:val="008C34F0"/>
    <w:rsid w:val="009055B0"/>
    <w:rsid w:val="00995128"/>
    <w:rsid w:val="009A4D5A"/>
    <w:rsid w:val="009A7441"/>
    <w:rsid w:val="009B5561"/>
    <w:rsid w:val="009C0278"/>
    <w:rsid w:val="009E2B76"/>
    <w:rsid w:val="009F304E"/>
    <w:rsid w:val="00A53B86"/>
    <w:rsid w:val="00A5740D"/>
    <w:rsid w:val="00B37744"/>
    <w:rsid w:val="00B40C86"/>
    <w:rsid w:val="00B42DA7"/>
    <w:rsid w:val="00B83A62"/>
    <w:rsid w:val="00BB1C61"/>
    <w:rsid w:val="00BB38E3"/>
    <w:rsid w:val="00C00543"/>
    <w:rsid w:val="00C14B4B"/>
    <w:rsid w:val="00CB7282"/>
    <w:rsid w:val="00D43840"/>
    <w:rsid w:val="00D45F22"/>
    <w:rsid w:val="00D54EBA"/>
    <w:rsid w:val="00D93C44"/>
    <w:rsid w:val="00E32E75"/>
    <w:rsid w:val="00E72316"/>
    <w:rsid w:val="00E900FA"/>
    <w:rsid w:val="00EB5594"/>
    <w:rsid w:val="00EF19C2"/>
    <w:rsid w:val="00EF1E11"/>
    <w:rsid w:val="00F2003B"/>
    <w:rsid w:val="00F670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26FD6"/>
  <w15:chartTrackingRefBased/>
  <w15:docId w15:val="{9A3EAA39-CD46-4DE4-9158-2713B6C5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B37744"/>
    <w:pPr>
      <w:spacing w:after="0" w:line="240" w:lineRule="auto"/>
    </w:pPr>
    <w:rPr>
      <w:rFonts w:ascii="Calibri" w:hAnsi="Calibri" w:cs="Calibri"/>
      <w:lang w:eastAsia="en-AU"/>
    </w:rPr>
  </w:style>
  <w:style w:type="paragraph" w:styleId="Heading1">
    <w:name w:val="heading 1"/>
    <w:aliases w:val="INTRO PARA"/>
    <w:basedOn w:val="Normal"/>
    <w:next w:val="Normal"/>
    <w:link w:val="Heading1Char"/>
    <w:uiPriority w:val="9"/>
    <w:qFormat/>
    <w:rsid w:val="00B37744"/>
    <w:pPr>
      <w:keepNext/>
      <w:keepLines/>
      <w:outlineLvl w:val="0"/>
    </w:pPr>
    <w:rPr>
      <w:rFonts w:eastAsiaTheme="majorEastAsia" w:cstheme="majorBidi"/>
      <w:b/>
      <w:color w:val="005493"/>
      <w:sz w:val="26"/>
      <w:szCs w:val="32"/>
    </w:rPr>
  </w:style>
  <w:style w:type="paragraph" w:styleId="Heading3">
    <w:name w:val="heading 3"/>
    <w:aliases w:val="PAGE TITLE"/>
    <w:basedOn w:val="Normal"/>
    <w:next w:val="Normal"/>
    <w:link w:val="Heading3Char"/>
    <w:uiPriority w:val="9"/>
    <w:unhideWhenUsed/>
    <w:qFormat/>
    <w:rsid w:val="00B37744"/>
    <w:pPr>
      <w:keepNext/>
      <w:keepLines/>
      <w:outlineLvl w:val="2"/>
    </w:pPr>
    <w:rPr>
      <w:rFonts w:eastAsiaTheme="majorEastAsia" w:cstheme="majorBidi"/>
      <w:b/>
      <w:color w:val="FFFFFF" w:themeColor="background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TRO PARA Char"/>
    <w:basedOn w:val="DefaultParagraphFont"/>
    <w:link w:val="Heading1"/>
    <w:uiPriority w:val="9"/>
    <w:rsid w:val="00B37744"/>
    <w:rPr>
      <w:rFonts w:ascii="Calibri" w:eastAsiaTheme="majorEastAsia" w:hAnsi="Calibri" w:cstheme="majorBidi"/>
      <w:b/>
      <w:color w:val="005493"/>
      <w:sz w:val="26"/>
      <w:szCs w:val="32"/>
      <w:lang w:eastAsia="en-AU"/>
    </w:rPr>
  </w:style>
  <w:style w:type="character" w:customStyle="1" w:styleId="Heading3Char">
    <w:name w:val="Heading 3 Char"/>
    <w:aliases w:val="PAGE TITLE Char"/>
    <w:basedOn w:val="DefaultParagraphFont"/>
    <w:link w:val="Heading3"/>
    <w:uiPriority w:val="9"/>
    <w:rsid w:val="00B37744"/>
    <w:rPr>
      <w:rFonts w:ascii="Calibri" w:eastAsiaTheme="majorEastAsia" w:hAnsi="Calibri" w:cstheme="majorBidi"/>
      <w:b/>
      <w:color w:val="FFFFFF" w:themeColor="background1"/>
      <w:sz w:val="28"/>
      <w:szCs w:val="24"/>
      <w:lang w:eastAsia="en-AU"/>
    </w:rPr>
  </w:style>
  <w:style w:type="paragraph" w:styleId="Footer">
    <w:name w:val="footer"/>
    <w:basedOn w:val="Normal"/>
    <w:link w:val="FooterChar"/>
    <w:uiPriority w:val="99"/>
    <w:unhideWhenUsed/>
    <w:rsid w:val="00B37744"/>
    <w:pPr>
      <w:tabs>
        <w:tab w:val="center" w:pos="4513"/>
        <w:tab w:val="right" w:pos="9026"/>
      </w:tabs>
    </w:pPr>
  </w:style>
  <w:style w:type="character" w:customStyle="1" w:styleId="FooterChar">
    <w:name w:val="Footer Char"/>
    <w:basedOn w:val="DefaultParagraphFont"/>
    <w:link w:val="Footer"/>
    <w:uiPriority w:val="99"/>
    <w:rsid w:val="00B37744"/>
    <w:rPr>
      <w:rFonts w:ascii="Calibri" w:hAnsi="Calibri" w:cs="Calibri"/>
      <w:lang w:eastAsia="en-AU"/>
    </w:rPr>
  </w:style>
  <w:style w:type="paragraph" w:styleId="ListParagraph">
    <w:name w:val="List Paragraph"/>
    <w:basedOn w:val="Normal"/>
    <w:uiPriority w:val="99"/>
    <w:qFormat/>
    <w:rsid w:val="00B37744"/>
    <w:pPr>
      <w:ind w:left="720"/>
      <w:contextualSpacing/>
    </w:pPr>
  </w:style>
  <w:style w:type="character" w:styleId="Hyperlink">
    <w:name w:val="Hyperlink"/>
    <w:basedOn w:val="DefaultParagraphFont"/>
    <w:uiPriority w:val="99"/>
    <w:unhideWhenUsed/>
    <w:rsid w:val="00B37744"/>
    <w:rPr>
      <w:color w:val="0000FF"/>
      <w:u w:val="single"/>
    </w:rPr>
  </w:style>
  <w:style w:type="paragraph" w:styleId="NormalWeb">
    <w:name w:val="Normal (Web)"/>
    <w:basedOn w:val="Normal"/>
    <w:uiPriority w:val="99"/>
    <w:unhideWhenUsed/>
    <w:rsid w:val="00B37744"/>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7744"/>
    <w:rPr>
      <w:color w:val="605E5C"/>
      <w:shd w:val="clear" w:color="auto" w:fill="E1DFDD"/>
    </w:rPr>
  </w:style>
  <w:style w:type="paragraph" w:styleId="Header">
    <w:name w:val="header"/>
    <w:basedOn w:val="Normal"/>
    <w:link w:val="HeaderChar"/>
    <w:uiPriority w:val="99"/>
    <w:unhideWhenUsed/>
    <w:rsid w:val="00253A7E"/>
    <w:pPr>
      <w:tabs>
        <w:tab w:val="center" w:pos="4513"/>
        <w:tab w:val="right" w:pos="9026"/>
      </w:tabs>
    </w:pPr>
  </w:style>
  <w:style w:type="character" w:customStyle="1" w:styleId="HeaderChar">
    <w:name w:val="Header Char"/>
    <w:basedOn w:val="DefaultParagraphFont"/>
    <w:link w:val="Header"/>
    <w:uiPriority w:val="99"/>
    <w:rsid w:val="00253A7E"/>
    <w:rPr>
      <w:rFonts w:ascii="Calibri" w:hAnsi="Calibri" w:cs="Calibri"/>
      <w:lang w:eastAsia="en-AU"/>
    </w:rPr>
  </w:style>
  <w:style w:type="paragraph" w:styleId="BalloonText">
    <w:name w:val="Balloon Text"/>
    <w:basedOn w:val="Normal"/>
    <w:link w:val="BalloonTextChar"/>
    <w:uiPriority w:val="99"/>
    <w:semiHidden/>
    <w:unhideWhenUsed/>
    <w:rsid w:val="00EF1E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E11"/>
    <w:rPr>
      <w:rFonts w:ascii="Segoe UI" w:hAnsi="Segoe UI" w:cs="Segoe UI"/>
      <w:sz w:val="18"/>
      <w:szCs w:val="18"/>
      <w:lang w:eastAsia="en-AU"/>
    </w:rPr>
  </w:style>
  <w:style w:type="character" w:styleId="UnresolvedMention">
    <w:name w:val="Unresolved Mention"/>
    <w:basedOn w:val="DefaultParagraphFont"/>
    <w:uiPriority w:val="99"/>
    <w:semiHidden/>
    <w:unhideWhenUsed/>
    <w:rsid w:val="00F67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2793">
      <w:bodyDiv w:val="1"/>
      <w:marLeft w:val="0"/>
      <w:marRight w:val="0"/>
      <w:marTop w:val="0"/>
      <w:marBottom w:val="0"/>
      <w:divBdr>
        <w:top w:val="none" w:sz="0" w:space="0" w:color="auto"/>
        <w:left w:val="none" w:sz="0" w:space="0" w:color="auto"/>
        <w:bottom w:val="none" w:sz="0" w:space="0" w:color="auto"/>
        <w:right w:val="none" w:sz="0" w:space="0" w:color="auto"/>
      </w:divBdr>
    </w:div>
    <w:div w:id="148251082">
      <w:bodyDiv w:val="1"/>
      <w:marLeft w:val="0"/>
      <w:marRight w:val="0"/>
      <w:marTop w:val="0"/>
      <w:marBottom w:val="0"/>
      <w:divBdr>
        <w:top w:val="none" w:sz="0" w:space="0" w:color="auto"/>
        <w:left w:val="none" w:sz="0" w:space="0" w:color="auto"/>
        <w:bottom w:val="none" w:sz="0" w:space="0" w:color="auto"/>
        <w:right w:val="none" w:sz="0" w:space="0" w:color="auto"/>
      </w:divBdr>
    </w:div>
    <w:div w:id="166871196">
      <w:bodyDiv w:val="1"/>
      <w:marLeft w:val="0"/>
      <w:marRight w:val="0"/>
      <w:marTop w:val="0"/>
      <w:marBottom w:val="0"/>
      <w:divBdr>
        <w:top w:val="none" w:sz="0" w:space="0" w:color="auto"/>
        <w:left w:val="none" w:sz="0" w:space="0" w:color="auto"/>
        <w:bottom w:val="none" w:sz="0" w:space="0" w:color="auto"/>
        <w:right w:val="none" w:sz="0" w:space="0" w:color="auto"/>
      </w:divBdr>
    </w:div>
    <w:div w:id="233587267">
      <w:bodyDiv w:val="1"/>
      <w:marLeft w:val="0"/>
      <w:marRight w:val="0"/>
      <w:marTop w:val="0"/>
      <w:marBottom w:val="0"/>
      <w:divBdr>
        <w:top w:val="none" w:sz="0" w:space="0" w:color="auto"/>
        <w:left w:val="none" w:sz="0" w:space="0" w:color="auto"/>
        <w:bottom w:val="none" w:sz="0" w:space="0" w:color="auto"/>
        <w:right w:val="none" w:sz="0" w:space="0" w:color="auto"/>
      </w:divBdr>
    </w:div>
    <w:div w:id="250746090">
      <w:bodyDiv w:val="1"/>
      <w:marLeft w:val="0"/>
      <w:marRight w:val="0"/>
      <w:marTop w:val="0"/>
      <w:marBottom w:val="0"/>
      <w:divBdr>
        <w:top w:val="none" w:sz="0" w:space="0" w:color="auto"/>
        <w:left w:val="none" w:sz="0" w:space="0" w:color="auto"/>
        <w:bottom w:val="none" w:sz="0" w:space="0" w:color="auto"/>
        <w:right w:val="none" w:sz="0" w:space="0" w:color="auto"/>
      </w:divBdr>
    </w:div>
    <w:div w:id="389957763">
      <w:bodyDiv w:val="1"/>
      <w:marLeft w:val="0"/>
      <w:marRight w:val="0"/>
      <w:marTop w:val="0"/>
      <w:marBottom w:val="0"/>
      <w:divBdr>
        <w:top w:val="none" w:sz="0" w:space="0" w:color="auto"/>
        <w:left w:val="none" w:sz="0" w:space="0" w:color="auto"/>
        <w:bottom w:val="none" w:sz="0" w:space="0" w:color="auto"/>
        <w:right w:val="none" w:sz="0" w:space="0" w:color="auto"/>
      </w:divBdr>
    </w:div>
    <w:div w:id="441535258">
      <w:bodyDiv w:val="1"/>
      <w:marLeft w:val="0"/>
      <w:marRight w:val="0"/>
      <w:marTop w:val="0"/>
      <w:marBottom w:val="0"/>
      <w:divBdr>
        <w:top w:val="none" w:sz="0" w:space="0" w:color="auto"/>
        <w:left w:val="none" w:sz="0" w:space="0" w:color="auto"/>
        <w:bottom w:val="none" w:sz="0" w:space="0" w:color="auto"/>
        <w:right w:val="none" w:sz="0" w:space="0" w:color="auto"/>
      </w:divBdr>
    </w:div>
    <w:div w:id="529925626">
      <w:bodyDiv w:val="1"/>
      <w:marLeft w:val="0"/>
      <w:marRight w:val="0"/>
      <w:marTop w:val="0"/>
      <w:marBottom w:val="0"/>
      <w:divBdr>
        <w:top w:val="none" w:sz="0" w:space="0" w:color="auto"/>
        <w:left w:val="none" w:sz="0" w:space="0" w:color="auto"/>
        <w:bottom w:val="none" w:sz="0" w:space="0" w:color="auto"/>
        <w:right w:val="none" w:sz="0" w:space="0" w:color="auto"/>
      </w:divBdr>
    </w:div>
    <w:div w:id="934942395">
      <w:bodyDiv w:val="1"/>
      <w:marLeft w:val="0"/>
      <w:marRight w:val="0"/>
      <w:marTop w:val="0"/>
      <w:marBottom w:val="0"/>
      <w:divBdr>
        <w:top w:val="none" w:sz="0" w:space="0" w:color="auto"/>
        <w:left w:val="none" w:sz="0" w:space="0" w:color="auto"/>
        <w:bottom w:val="none" w:sz="0" w:space="0" w:color="auto"/>
        <w:right w:val="none" w:sz="0" w:space="0" w:color="auto"/>
      </w:divBdr>
    </w:div>
    <w:div w:id="944580918">
      <w:bodyDiv w:val="1"/>
      <w:marLeft w:val="0"/>
      <w:marRight w:val="0"/>
      <w:marTop w:val="0"/>
      <w:marBottom w:val="0"/>
      <w:divBdr>
        <w:top w:val="none" w:sz="0" w:space="0" w:color="auto"/>
        <w:left w:val="none" w:sz="0" w:space="0" w:color="auto"/>
        <w:bottom w:val="none" w:sz="0" w:space="0" w:color="auto"/>
        <w:right w:val="none" w:sz="0" w:space="0" w:color="auto"/>
      </w:divBdr>
    </w:div>
    <w:div w:id="1057045928">
      <w:bodyDiv w:val="1"/>
      <w:marLeft w:val="0"/>
      <w:marRight w:val="0"/>
      <w:marTop w:val="0"/>
      <w:marBottom w:val="0"/>
      <w:divBdr>
        <w:top w:val="none" w:sz="0" w:space="0" w:color="auto"/>
        <w:left w:val="none" w:sz="0" w:space="0" w:color="auto"/>
        <w:bottom w:val="none" w:sz="0" w:space="0" w:color="auto"/>
        <w:right w:val="none" w:sz="0" w:space="0" w:color="auto"/>
      </w:divBdr>
    </w:div>
    <w:div w:id="1110659975">
      <w:bodyDiv w:val="1"/>
      <w:marLeft w:val="0"/>
      <w:marRight w:val="0"/>
      <w:marTop w:val="0"/>
      <w:marBottom w:val="0"/>
      <w:divBdr>
        <w:top w:val="none" w:sz="0" w:space="0" w:color="auto"/>
        <w:left w:val="none" w:sz="0" w:space="0" w:color="auto"/>
        <w:bottom w:val="none" w:sz="0" w:space="0" w:color="auto"/>
        <w:right w:val="none" w:sz="0" w:space="0" w:color="auto"/>
      </w:divBdr>
    </w:div>
    <w:div w:id="1231844180">
      <w:bodyDiv w:val="1"/>
      <w:marLeft w:val="0"/>
      <w:marRight w:val="0"/>
      <w:marTop w:val="0"/>
      <w:marBottom w:val="0"/>
      <w:divBdr>
        <w:top w:val="none" w:sz="0" w:space="0" w:color="auto"/>
        <w:left w:val="none" w:sz="0" w:space="0" w:color="auto"/>
        <w:bottom w:val="none" w:sz="0" w:space="0" w:color="auto"/>
        <w:right w:val="none" w:sz="0" w:space="0" w:color="auto"/>
      </w:divBdr>
    </w:div>
    <w:div w:id="1262227701">
      <w:bodyDiv w:val="1"/>
      <w:marLeft w:val="0"/>
      <w:marRight w:val="0"/>
      <w:marTop w:val="0"/>
      <w:marBottom w:val="0"/>
      <w:divBdr>
        <w:top w:val="none" w:sz="0" w:space="0" w:color="auto"/>
        <w:left w:val="none" w:sz="0" w:space="0" w:color="auto"/>
        <w:bottom w:val="none" w:sz="0" w:space="0" w:color="auto"/>
        <w:right w:val="none" w:sz="0" w:space="0" w:color="auto"/>
      </w:divBdr>
    </w:div>
    <w:div w:id="1382368499">
      <w:bodyDiv w:val="1"/>
      <w:marLeft w:val="0"/>
      <w:marRight w:val="0"/>
      <w:marTop w:val="0"/>
      <w:marBottom w:val="0"/>
      <w:divBdr>
        <w:top w:val="none" w:sz="0" w:space="0" w:color="auto"/>
        <w:left w:val="none" w:sz="0" w:space="0" w:color="auto"/>
        <w:bottom w:val="none" w:sz="0" w:space="0" w:color="auto"/>
        <w:right w:val="none" w:sz="0" w:space="0" w:color="auto"/>
      </w:divBdr>
    </w:div>
    <w:div w:id="199086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ionaj@vicsport.com.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anthonyb@vicsport.com.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dmin@vicsport.com.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vicsport.com.au" TargetMode="External"/><Relationship Id="rId5" Type="http://schemas.openxmlformats.org/officeDocument/2006/relationships/styles" Target="styles.xml"/><Relationship Id="rId15" Type="http://schemas.openxmlformats.org/officeDocument/2006/relationships/image" Target="media/image1.JPG"/><Relationship Id="rId10" Type="http://schemas.openxmlformats.org/officeDocument/2006/relationships/hyperlink" Target="https://vicsport.com.au/welcoming-sport"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omd@vicsport.com.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0B2CC3E43C664794FB6CB62710F007" ma:contentTypeVersion="10" ma:contentTypeDescription="Create a new document." ma:contentTypeScope="" ma:versionID="da7c1f3ad6404e87159d9501aa84b11f">
  <xsd:schema xmlns:xsd="http://www.w3.org/2001/XMLSchema" xmlns:xs="http://www.w3.org/2001/XMLSchema" xmlns:p="http://schemas.microsoft.com/office/2006/metadata/properties" xmlns:ns2="0a917be3-bd36-42df-9ca0-ae44207568a4" xmlns:ns3="43dc02ba-c3e1-48fe-8fed-5d531a15b610" targetNamespace="http://schemas.microsoft.com/office/2006/metadata/properties" ma:root="true" ma:fieldsID="79f26d5ddcc54ab7b5b89c0c5423aa50" ns2:_="" ns3:_="">
    <xsd:import namespace="0a917be3-bd36-42df-9ca0-ae44207568a4"/>
    <xsd:import namespace="43dc02ba-c3e1-48fe-8fed-5d531a15b6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17be3-bd36-42df-9ca0-ae44207568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c02ba-c3e1-48fe-8fed-5d531a15b6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815F11-C313-4CAE-8B0D-5DDE91888436}">
  <ds:schemaRef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purl.org/dc/terms/"/>
    <ds:schemaRef ds:uri="0a917be3-bd36-42df-9ca0-ae44207568a4"/>
    <ds:schemaRef ds:uri="http://schemas.microsoft.com/office/2006/documentManagement/types"/>
    <ds:schemaRef ds:uri="43dc02ba-c3e1-48fe-8fed-5d531a15b610"/>
    <ds:schemaRef ds:uri="http://www.w3.org/XML/1998/namespace"/>
    <ds:schemaRef ds:uri="http://purl.org/dc/dcmitype/"/>
  </ds:schemaRefs>
</ds:datastoreItem>
</file>

<file path=customXml/itemProps2.xml><?xml version="1.0" encoding="utf-8"?>
<ds:datastoreItem xmlns:ds="http://schemas.openxmlformats.org/officeDocument/2006/customXml" ds:itemID="{62DE2107-9CBB-4104-A9CE-19D06B8C7D27}">
  <ds:schemaRefs>
    <ds:schemaRef ds:uri="http://schemas.microsoft.com/sharepoint/v3/contenttype/forms"/>
  </ds:schemaRefs>
</ds:datastoreItem>
</file>

<file path=customXml/itemProps3.xml><?xml version="1.0" encoding="utf-8"?>
<ds:datastoreItem xmlns:ds="http://schemas.openxmlformats.org/officeDocument/2006/customXml" ds:itemID="{955AE459-7AB2-44A8-A3FF-6F15BEDBC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17be3-bd36-42df-9ca0-ae44207568a4"/>
    <ds:schemaRef ds:uri="43dc02ba-c3e1-48fe-8fed-5d531a15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Richwol</dc:creator>
  <cp:keywords/>
  <dc:description/>
  <cp:lastModifiedBy>Tom Dixon</cp:lastModifiedBy>
  <cp:revision>2</cp:revision>
  <cp:lastPrinted>2018-09-04T17:16:00Z</cp:lastPrinted>
  <dcterms:created xsi:type="dcterms:W3CDTF">2019-11-26T00:11:00Z</dcterms:created>
  <dcterms:modified xsi:type="dcterms:W3CDTF">2019-11-26T00:11:00Z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0x010100B50B2CC3E43C664794FB6CB62710F007</vt:lpwstr>
  </property>
</Properties>
</file>