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4"/>
        <w:gridCol w:w="633"/>
        <w:gridCol w:w="639"/>
        <w:gridCol w:w="639"/>
        <w:gridCol w:w="665"/>
        <w:gridCol w:w="677"/>
        <w:gridCol w:w="639"/>
        <w:gridCol w:w="635"/>
        <w:gridCol w:w="635"/>
        <w:gridCol w:w="639"/>
        <w:gridCol w:w="665"/>
        <w:gridCol w:w="677"/>
        <w:gridCol w:w="638"/>
      </w:tblGrid>
      <w:tr w:rsidR="00621390" w:rsidRPr="002111CC" w14:paraId="44E047B8" w14:textId="77777777" w:rsidTr="00621390">
        <w:trPr>
          <w:trHeight w:val="336"/>
          <w:tblHeader/>
          <w:jc w:val="center"/>
        </w:trPr>
        <w:tc>
          <w:tcPr>
            <w:tcW w:w="6284" w:type="dxa"/>
            <w:vAlign w:val="center"/>
          </w:tcPr>
          <w:p w14:paraId="44E047AB" w14:textId="77777777" w:rsidR="00C7563B" w:rsidRPr="002111CC" w:rsidRDefault="00C7563B" w:rsidP="00097D00">
            <w:pPr>
              <w:spacing w:before="20" w:after="20"/>
              <w:ind w:left="22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4E047AC" w14:textId="0AB63D2F" w:rsidR="00C7563B" w:rsidRPr="002111CC" w:rsidRDefault="009C487C" w:rsidP="00097D00">
            <w:pPr>
              <w:spacing w:after="6"/>
              <w:ind w:left="45" w:right="-454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Jul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14:paraId="44E047AD" w14:textId="23883266" w:rsidR="00C7563B" w:rsidRPr="002111CC" w:rsidRDefault="009C487C" w:rsidP="00097D00">
            <w:pPr>
              <w:spacing w:after="6"/>
              <w:ind w:left="45" w:right="-454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Aug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14:paraId="44E047AE" w14:textId="376941FE" w:rsidR="00C7563B" w:rsidRPr="002111CC" w:rsidRDefault="009C487C" w:rsidP="00097D00">
            <w:pPr>
              <w:spacing w:after="6"/>
              <w:ind w:left="45" w:right="-454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Sept</w:t>
            </w:r>
          </w:p>
        </w:tc>
        <w:tc>
          <w:tcPr>
            <w:tcW w:w="665" w:type="dxa"/>
            <w:shd w:val="clear" w:color="auto" w:fill="D9D9D9" w:themeFill="background1" w:themeFillShade="D9"/>
            <w:vAlign w:val="center"/>
          </w:tcPr>
          <w:p w14:paraId="44E047AF" w14:textId="7B7A3474" w:rsidR="00C7563B" w:rsidRPr="002111CC" w:rsidRDefault="009C487C" w:rsidP="00097D00">
            <w:pPr>
              <w:spacing w:after="6"/>
              <w:ind w:left="45" w:right="-454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Oct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44E047B0" w14:textId="396D6EF0" w:rsidR="00C7563B" w:rsidRPr="002111CC" w:rsidRDefault="009C487C" w:rsidP="00097D00">
            <w:pPr>
              <w:spacing w:after="6"/>
              <w:ind w:left="45" w:right="-454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Nov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14:paraId="44E047B1" w14:textId="3B7862CE" w:rsidR="00C7563B" w:rsidRPr="002111CC" w:rsidRDefault="009C487C" w:rsidP="00097D00">
            <w:pPr>
              <w:spacing w:after="6"/>
              <w:ind w:left="45" w:right="-454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Dec</w:t>
            </w:r>
          </w:p>
        </w:tc>
        <w:tc>
          <w:tcPr>
            <w:tcW w:w="635" w:type="dxa"/>
            <w:shd w:val="clear" w:color="auto" w:fill="D9D9D9" w:themeFill="background1" w:themeFillShade="D9"/>
            <w:vAlign w:val="center"/>
          </w:tcPr>
          <w:p w14:paraId="44E047B2" w14:textId="6A635A83" w:rsidR="00C7563B" w:rsidRPr="002111CC" w:rsidRDefault="009C487C" w:rsidP="00097D00">
            <w:pPr>
              <w:spacing w:after="6"/>
              <w:ind w:left="45" w:right="-454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Jan</w:t>
            </w:r>
          </w:p>
        </w:tc>
        <w:tc>
          <w:tcPr>
            <w:tcW w:w="635" w:type="dxa"/>
            <w:shd w:val="clear" w:color="auto" w:fill="D9D9D9" w:themeFill="background1" w:themeFillShade="D9"/>
            <w:vAlign w:val="center"/>
          </w:tcPr>
          <w:p w14:paraId="44E047B3" w14:textId="363E177F" w:rsidR="00C7563B" w:rsidRPr="002111CC" w:rsidRDefault="009C487C" w:rsidP="00097D00">
            <w:pPr>
              <w:spacing w:after="6"/>
              <w:ind w:left="45" w:right="-454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Feb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14:paraId="44E047B4" w14:textId="7BAAFB73" w:rsidR="00C7563B" w:rsidRPr="002111CC" w:rsidRDefault="009C487C" w:rsidP="00097D00">
            <w:pPr>
              <w:spacing w:after="6"/>
              <w:ind w:left="45" w:right="-454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Mar</w:t>
            </w:r>
          </w:p>
        </w:tc>
        <w:tc>
          <w:tcPr>
            <w:tcW w:w="665" w:type="dxa"/>
            <w:shd w:val="clear" w:color="auto" w:fill="D9D9D9" w:themeFill="background1" w:themeFillShade="D9"/>
            <w:vAlign w:val="center"/>
          </w:tcPr>
          <w:p w14:paraId="44E047B5" w14:textId="62D9707F" w:rsidR="00C7563B" w:rsidRPr="002111CC" w:rsidRDefault="009C487C" w:rsidP="00097D00">
            <w:pPr>
              <w:spacing w:after="6"/>
              <w:ind w:left="45" w:right="-454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Apr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44E047B6" w14:textId="775B333F" w:rsidR="00C7563B" w:rsidRPr="002111CC" w:rsidRDefault="009C487C" w:rsidP="00097D00">
            <w:pPr>
              <w:spacing w:after="6"/>
              <w:ind w:left="45" w:right="-454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May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44E047B7" w14:textId="1793902B" w:rsidR="00C7563B" w:rsidRPr="002111CC" w:rsidRDefault="009C487C" w:rsidP="00097D00">
            <w:pPr>
              <w:spacing w:after="6"/>
              <w:ind w:left="45" w:right="-454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June</w:t>
            </w:r>
          </w:p>
        </w:tc>
      </w:tr>
      <w:tr w:rsidR="00C7563B" w:rsidRPr="002111CC" w14:paraId="44E047BA" w14:textId="77777777" w:rsidTr="00A75357">
        <w:trPr>
          <w:trHeight w:val="240"/>
          <w:jc w:val="center"/>
        </w:trPr>
        <w:tc>
          <w:tcPr>
            <w:tcW w:w="14065" w:type="dxa"/>
            <w:gridSpan w:val="13"/>
            <w:shd w:val="clear" w:color="auto" w:fill="D9D9D9" w:themeFill="background1" w:themeFillShade="D9"/>
            <w:vAlign w:val="center"/>
          </w:tcPr>
          <w:p w14:paraId="44E047B9" w14:textId="77777777" w:rsidR="00C7563B" w:rsidRPr="002111CC" w:rsidRDefault="00C7563B" w:rsidP="00097D00">
            <w:pPr>
              <w:tabs>
                <w:tab w:val="num" w:pos="720"/>
              </w:tabs>
              <w:spacing w:before="40" w:after="40"/>
              <w:ind w:left="227" w:right="-454"/>
              <w:rPr>
                <w:rFonts w:ascii="Arial" w:eastAsia="Times New Roman" w:hAnsi="Arial" w:cs="Arial"/>
                <w:b/>
              </w:rPr>
            </w:pPr>
            <w:r w:rsidRPr="002111CC">
              <w:rPr>
                <w:rFonts w:ascii="Arial" w:eastAsia="Times New Roman" w:hAnsi="Arial" w:cs="Arial"/>
                <w:b/>
              </w:rPr>
              <w:t>1. Meeting Schedule</w:t>
            </w:r>
          </w:p>
        </w:tc>
      </w:tr>
      <w:tr w:rsidR="009C487C" w:rsidRPr="002111CC" w14:paraId="44E047C8" w14:textId="77777777" w:rsidTr="00621390">
        <w:trPr>
          <w:trHeight w:val="180"/>
          <w:jc w:val="center"/>
        </w:trPr>
        <w:tc>
          <w:tcPr>
            <w:tcW w:w="6284" w:type="dxa"/>
            <w:shd w:val="clear" w:color="auto" w:fill="auto"/>
            <w:vAlign w:val="center"/>
          </w:tcPr>
          <w:p w14:paraId="44E047BB" w14:textId="77777777" w:rsidR="00C7563B" w:rsidRPr="002111CC" w:rsidRDefault="00C7563B" w:rsidP="00097D00">
            <w:pPr>
              <w:spacing w:before="40" w:after="40"/>
              <w:ind w:left="22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General board meeting</w:t>
            </w:r>
          </w:p>
        </w:tc>
        <w:tc>
          <w:tcPr>
            <w:tcW w:w="633" w:type="dxa"/>
            <w:shd w:val="clear" w:color="auto" w:fill="auto"/>
          </w:tcPr>
          <w:p w14:paraId="44E047BC" w14:textId="114518DE" w:rsidR="00C7563B" w:rsidRPr="002111CC" w:rsidRDefault="00C7563B" w:rsidP="009C487C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9" w:type="dxa"/>
            <w:shd w:val="clear" w:color="auto" w:fill="auto"/>
          </w:tcPr>
          <w:p w14:paraId="44E047BD" w14:textId="757407D1" w:rsidR="00C7563B" w:rsidRPr="002111CC" w:rsidRDefault="00D20997" w:rsidP="009C487C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Pr="00D20997">
              <w:rPr>
                <w:rFonts w:ascii="Arial" w:eastAsia="Times New Roman" w:hAnsi="Arial" w:cs="Arial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639" w:type="dxa"/>
            <w:shd w:val="clear" w:color="auto" w:fill="auto"/>
          </w:tcPr>
          <w:p w14:paraId="44E047BE" w14:textId="5E9AF01A" w:rsidR="00C7563B" w:rsidRPr="002111CC" w:rsidRDefault="003C2965" w:rsidP="009C487C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="00D20997">
              <w:rPr>
                <w:rFonts w:ascii="Arial" w:eastAsia="Times New Roman" w:hAnsi="Arial" w:cs="Arial"/>
              </w:rPr>
              <w:t>1</w:t>
            </w:r>
            <w:r w:rsidR="00D20997" w:rsidRPr="00D20997">
              <w:rPr>
                <w:rFonts w:ascii="Arial" w:eastAsia="Times New Roman" w:hAnsi="Arial" w:cs="Arial"/>
                <w:vertAlign w:val="superscript"/>
              </w:rPr>
              <w:t>st</w:t>
            </w:r>
            <w:r w:rsidR="00D2099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665" w:type="dxa"/>
            <w:shd w:val="clear" w:color="auto" w:fill="auto"/>
          </w:tcPr>
          <w:p w14:paraId="44E047BF" w14:textId="744FA151" w:rsidR="00C7563B" w:rsidRPr="002111CC" w:rsidRDefault="009C487C" w:rsidP="009C487C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="003C2965">
              <w:rPr>
                <w:rFonts w:ascii="Arial" w:eastAsia="Times New Roman" w:hAnsi="Arial" w:cs="Arial"/>
              </w:rPr>
              <w:t>7</w:t>
            </w:r>
            <w:r w:rsidR="003C2965" w:rsidRPr="003C2965">
              <w:rPr>
                <w:rFonts w:ascii="Arial" w:eastAsia="Times New Roman" w:hAnsi="Arial" w:cs="Arial"/>
                <w:vertAlign w:val="superscript"/>
              </w:rPr>
              <w:t>th</w:t>
            </w:r>
          </w:p>
        </w:tc>
        <w:tc>
          <w:tcPr>
            <w:tcW w:w="677" w:type="dxa"/>
            <w:shd w:val="clear" w:color="auto" w:fill="auto"/>
          </w:tcPr>
          <w:p w14:paraId="52AAAD8D" w14:textId="477734E5" w:rsidR="00621390" w:rsidRDefault="00621390" w:rsidP="009C487C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="00D20997">
              <w:rPr>
                <w:rFonts w:ascii="Arial" w:eastAsia="Times New Roman" w:hAnsi="Arial" w:cs="Arial"/>
              </w:rPr>
              <w:t>3</w:t>
            </w:r>
            <w:r w:rsidR="00D20997" w:rsidRPr="00D20997">
              <w:rPr>
                <w:rFonts w:ascii="Arial" w:eastAsia="Times New Roman" w:hAnsi="Arial" w:cs="Arial"/>
                <w:vertAlign w:val="superscript"/>
              </w:rPr>
              <w:t>rd</w:t>
            </w:r>
            <w:r w:rsidR="00D20997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  <w:p w14:paraId="44E047C0" w14:textId="29879D4F" w:rsidR="00C7563B" w:rsidRPr="002111CC" w:rsidRDefault="00621390" w:rsidP="009C487C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AGM</w:t>
            </w:r>
          </w:p>
        </w:tc>
        <w:tc>
          <w:tcPr>
            <w:tcW w:w="639" w:type="dxa"/>
            <w:shd w:val="clear" w:color="auto" w:fill="auto"/>
          </w:tcPr>
          <w:p w14:paraId="44E047C1" w14:textId="78D0C97E" w:rsidR="00C7563B" w:rsidRPr="002111CC" w:rsidRDefault="00C7563B" w:rsidP="009C487C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5" w:type="dxa"/>
            <w:shd w:val="clear" w:color="auto" w:fill="auto"/>
          </w:tcPr>
          <w:p w14:paraId="44E047C2" w14:textId="643A7A02" w:rsidR="00C7563B" w:rsidRPr="002111CC" w:rsidRDefault="00C7563B" w:rsidP="009C487C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5" w:type="dxa"/>
            <w:shd w:val="clear" w:color="auto" w:fill="auto"/>
          </w:tcPr>
          <w:p w14:paraId="44E047C3" w14:textId="3BAC18EB" w:rsidR="00C7563B" w:rsidRPr="002111CC" w:rsidRDefault="003C2965" w:rsidP="009C487C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D20997">
              <w:rPr>
                <w:rFonts w:ascii="Arial" w:eastAsia="Times New Roman" w:hAnsi="Arial" w:cs="Arial"/>
              </w:rPr>
              <w:t>5</w:t>
            </w:r>
            <w:r w:rsidR="00D20997" w:rsidRPr="00D20997">
              <w:rPr>
                <w:rFonts w:ascii="Arial" w:eastAsia="Times New Roman" w:hAnsi="Arial" w:cs="Arial"/>
                <w:vertAlign w:val="superscript"/>
              </w:rPr>
              <w:t>th</w:t>
            </w:r>
            <w:r w:rsidR="00D20997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639" w:type="dxa"/>
            <w:shd w:val="clear" w:color="auto" w:fill="auto"/>
          </w:tcPr>
          <w:p w14:paraId="44E047C4" w14:textId="55FA5871" w:rsidR="00C7563B" w:rsidRPr="002111CC" w:rsidRDefault="00AA294A" w:rsidP="009C487C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</w:t>
            </w:r>
            <w:r w:rsidRPr="00AA294A">
              <w:rPr>
                <w:rFonts w:ascii="Arial" w:eastAsia="Times New Roman" w:hAnsi="Arial" w:cs="Arial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665" w:type="dxa"/>
            <w:shd w:val="clear" w:color="auto" w:fill="auto"/>
          </w:tcPr>
          <w:p w14:paraId="44E047C5" w14:textId="001FBCA0" w:rsidR="00C7563B" w:rsidRPr="002111CC" w:rsidRDefault="00C7563B" w:rsidP="009C487C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77" w:type="dxa"/>
            <w:shd w:val="clear" w:color="auto" w:fill="auto"/>
          </w:tcPr>
          <w:p w14:paraId="44E047C6" w14:textId="3099C020" w:rsidR="00C7563B" w:rsidRPr="002111CC" w:rsidRDefault="003C2965" w:rsidP="009C487C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AA294A">
              <w:rPr>
                <w:rFonts w:ascii="Arial" w:eastAsia="Times New Roman" w:hAnsi="Arial" w:cs="Arial"/>
              </w:rPr>
              <w:t>0</w:t>
            </w:r>
            <w:r w:rsidRPr="003C2965">
              <w:rPr>
                <w:rFonts w:ascii="Arial" w:eastAsia="Times New Roman" w:hAnsi="Arial" w:cs="Arial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638" w:type="dxa"/>
            <w:shd w:val="clear" w:color="auto" w:fill="auto"/>
          </w:tcPr>
          <w:p w14:paraId="44E047C7" w14:textId="2A8E2174" w:rsidR="00C7563B" w:rsidRPr="002111CC" w:rsidRDefault="00621390" w:rsidP="009C487C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="00D20997">
              <w:rPr>
                <w:rFonts w:ascii="Arial" w:eastAsia="Times New Roman" w:hAnsi="Arial" w:cs="Arial"/>
              </w:rPr>
              <w:t>1</w:t>
            </w:r>
            <w:r w:rsidR="00D20997" w:rsidRPr="00D20997">
              <w:rPr>
                <w:rFonts w:ascii="Arial" w:eastAsia="Times New Roman" w:hAnsi="Arial" w:cs="Arial"/>
                <w:vertAlign w:val="superscript"/>
              </w:rPr>
              <w:t>st</w:t>
            </w:r>
            <w:r w:rsidR="00D20997">
              <w:rPr>
                <w:rFonts w:ascii="Arial" w:eastAsia="Times New Roman" w:hAnsi="Arial" w:cs="Arial"/>
              </w:rPr>
              <w:t xml:space="preserve"> </w:t>
            </w:r>
            <w:r w:rsidR="003C2965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9C487C" w:rsidRPr="002111CC" w14:paraId="44E047D6" w14:textId="77777777" w:rsidTr="00621390">
        <w:trPr>
          <w:trHeight w:val="180"/>
          <w:jc w:val="center"/>
        </w:trPr>
        <w:tc>
          <w:tcPr>
            <w:tcW w:w="6284" w:type="dxa"/>
            <w:shd w:val="clear" w:color="auto" w:fill="auto"/>
            <w:vAlign w:val="center"/>
          </w:tcPr>
          <w:p w14:paraId="44E047C9" w14:textId="77777777" w:rsidR="00C7563B" w:rsidRPr="002111CC" w:rsidRDefault="00C7563B" w:rsidP="00097D00">
            <w:pPr>
              <w:spacing w:before="40" w:after="40"/>
              <w:ind w:left="22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Finance and Audit Committee meeting</w:t>
            </w:r>
          </w:p>
        </w:tc>
        <w:tc>
          <w:tcPr>
            <w:tcW w:w="633" w:type="dxa"/>
            <w:shd w:val="clear" w:color="auto" w:fill="auto"/>
          </w:tcPr>
          <w:p w14:paraId="44E047CA" w14:textId="38A63130" w:rsidR="00C7563B" w:rsidRPr="002111CC" w:rsidRDefault="00C7563B" w:rsidP="009C487C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9" w:type="dxa"/>
            <w:shd w:val="clear" w:color="auto" w:fill="auto"/>
          </w:tcPr>
          <w:p w14:paraId="44E047CB" w14:textId="5AB9D6A0" w:rsidR="00C7563B" w:rsidRPr="002111CC" w:rsidRDefault="00C7563B" w:rsidP="009C487C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9" w:type="dxa"/>
            <w:shd w:val="clear" w:color="auto" w:fill="auto"/>
          </w:tcPr>
          <w:p w14:paraId="44E047CC" w14:textId="604A09E2" w:rsidR="00C7563B" w:rsidRPr="002111CC" w:rsidRDefault="005D05ED" w:rsidP="009C487C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65" w:type="dxa"/>
            <w:shd w:val="clear" w:color="auto" w:fill="auto"/>
          </w:tcPr>
          <w:p w14:paraId="44E047CD" w14:textId="0C57AE07" w:rsidR="00C7563B" w:rsidRPr="002111CC" w:rsidRDefault="00C7563B" w:rsidP="009C487C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77" w:type="dxa"/>
            <w:shd w:val="clear" w:color="auto" w:fill="auto"/>
          </w:tcPr>
          <w:p w14:paraId="44E047CE" w14:textId="1ABC0887" w:rsidR="00C7563B" w:rsidRPr="002111CC" w:rsidRDefault="00C7563B" w:rsidP="009C487C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9" w:type="dxa"/>
            <w:shd w:val="clear" w:color="auto" w:fill="auto"/>
          </w:tcPr>
          <w:p w14:paraId="44E047CF" w14:textId="3A9FEF8C" w:rsidR="00C7563B" w:rsidRPr="002111CC" w:rsidRDefault="00C7563B" w:rsidP="009C487C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5" w:type="dxa"/>
            <w:shd w:val="clear" w:color="auto" w:fill="auto"/>
          </w:tcPr>
          <w:p w14:paraId="44E047D0" w14:textId="24B592CC" w:rsidR="00C7563B" w:rsidRPr="002111CC" w:rsidRDefault="00C7563B" w:rsidP="009C487C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5" w:type="dxa"/>
            <w:shd w:val="clear" w:color="auto" w:fill="auto"/>
          </w:tcPr>
          <w:p w14:paraId="44E047D1" w14:textId="64CD53C7" w:rsidR="00C7563B" w:rsidRPr="002111CC" w:rsidRDefault="00C7563B" w:rsidP="009C487C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9" w:type="dxa"/>
            <w:shd w:val="clear" w:color="auto" w:fill="auto"/>
          </w:tcPr>
          <w:p w14:paraId="44E047D2" w14:textId="156C52E2" w:rsidR="00C7563B" w:rsidRPr="002111CC" w:rsidRDefault="00AA294A" w:rsidP="009C487C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65" w:type="dxa"/>
            <w:shd w:val="clear" w:color="auto" w:fill="auto"/>
          </w:tcPr>
          <w:p w14:paraId="44E047D3" w14:textId="77B477F9" w:rsidR="00C7563B" w:rsidRPr="002111CC" w:rsidRDefault="00C7563B" w:rsidP="009C487C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77" w:type="dxa"/>
            <w:shd w:val="clear" w:color="auto" w:fill="auto"/>
          </w:tcPr>
          <w:p w14:paraId="44E047D4" w14:textId="0DB084E3" w:rsidR="00C7563B" w:rsidRPr="002111CC" w:rsidRDefault="00C7563B" w:rsidP="009C487C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14:paraId="44E047D5" w14:textId="65C00836" w:rsidR="00C7563B" w:rsidRPr="002111CC" w:rsidRDefault="005D05ED" w:rsidP="009C487C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</w:tr>
      <w:tr w:rsidR="009C487C" w:rsidRPr="002111CC" w14:paraId="44E047E4" w14:textId="77777777" w:rsidTr="00621390">
        <w:trPr>
          <w:trHeight w:val="180"/>
          <w:jc w:val="center"/>
        </w:trPr>
        <w:tc>
          <w:tcPr>
            <w:tcW w:w="6284" w:type="dxa"/>
            <w:shd w:val="clear" w:color="auto" w:fill="auto"/>
            <w:vAlign w:val="center"/>
          </w:tcPr>
          <w:p w14:paraId="44E047D7" w14:textId="50CFE27C" w:rsidR="00A75357" w:rsidRPr="00A75357" w:rsidRDefault="00A75357" w:rsidP="00A75357">
            <w:pPr>
              <w:spacing w:before="40" w:after="40"/>
              <w:ind w:left="225" w:right="-454"/>
              <w:rPr>
                <w:rFonts w:ascii="Arial" w:eastAsia="Times New Roman" w:hAnsi="Arial" w:cs="Arial"/>
              </w:rPr>
            </w:pPr>
            <w:r w:rsidRPr="00A75357">
              <w:rPr>
                <w:rFonts w:ascii="Arial" w:eastAsia="Times New Roman" w:hAnsi="Arial" w:cs="Arial"/>
              </w:rPr>
              <w:t>Sub-Committee meetings held</w:t>
            </w:r>
            <w:r w:rsidR="009C487C">
              <w:rPr>
                <w:rFonts w:ascii="Arial" w:eastAsia="Times New Roman" w:hAnsi="Arial" w:cs="Arial"/>
              </w:rPr>
              <w:t xml:space="preserve"> </w:t>
            </w:r>
            <w:r w:rsidR="005D05ED">
              <w:rPr>
                <w:rFonts w:ascii="Arial" w:eastAsia="Times New Roman" w:hAnsi="Arial" w:cs="Arial"/>
              </w:rPr>
              <w:t>(CRM)</w:t>
            </w:r>
          </w:p>
        </w:tc>
        <w:tc>
          <w:tcPr>
            <w:tcW w:w="633" w:type="dxa"/>
            <w:shd w:val="clear" w:color="auto" w:fill="auto"/>
          </w:tcPr>
          <w:p w14:paraId="44E047D8" w14:textId="7A336DA1" w:rsidR="00C7563B" w:rsidRPr="002111CC" w:rsidRDefault="00C7563B" w:rsidP="009C487C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9" w:type="dxa"/>
            <w:shd w:val="clear" w:color="auto" w:fill="auto"/>
          </w:tcPr>
          <w:p w14:paraId="44E047D9" w14:textId="2201B68C" w:rsidR="00C7563B" w:rsidRPr="002111CC" w:rsidRDefault="00C7563B" w:rsidP="009C487C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9" w:type="dxa"/>
            <w:shd w:val="clear" w:color="auto" w:fill="auto"/>
          </w:tcPr>
          <w:p w14:paraId="44E047DA" w14:textId="523097DF" w:rsidR="00C7563B" w:rsidRPr="002111CC" w:rsidRDefault="005D05ED" w:rsidP="009C487C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65" w:type="dxa"/>
            <w:shd w:val="clear" w:color="auto" w:fill="auto"/>
          </w:tcPr>
          <w:p w14:paraId="44E047DB" w14:textId="37CB864F" w:rsidR="00C7563B" w:rsidRPr="002111CC" w:rsidRDefault="00C7563B" w:rsidP="009C487C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77" w:type="dxa"/>
            <w:shd w:val="clear" w:color="auto" w:fill="auto"/>
          </w:tcPr>
          <w:p w14:paraId="44E047DC" w14:textId="2D3F2446" w:rsidR="00C7563B" w:rsidRPr="002111CC" w:rsidRDefault="005D05ED" w:rsidP="009C487C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39" w:type="dxa"/>
            <w:shd w:val="clear" w:color="auto" w:fill="auto"/>
          </w:tcPr>
          <w:p w14:paraId="44E047DD" w14:textId="28FC19E9" w:rsidR="00C7563B" w:rsidRPr="002111CC" w:rsidRDefault="00C7563B" w:rsidP="009C487C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5" w:type="dxa"/>
            <w:shd w:val="clear" w:color="auto" w:fill="auto"/>
          </w:tcPr>
          <w:p w14:paraId="44E047DE" w14:textId="6A7AB72A" w:rsidR="00C7563B" w:rsidRPr="002111CC" w:rsidRDefault="00C7563B" w:rsidP="009C487C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5" w:type="dxa"/>
            <w:shd w:val="clear" w:color="auto" w:fill="auto"/>
          </w:tcPr>
          <w:p w14:paraId="44E047DF" w14:textId="6A5F583C" w:rsidR="00C7563B" w:rsidRPr="002111CC" w:rsidRDefault="005D05ED" w:rsidP="009C487C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39" w:type="dxa"/>
            <w:shd w:val="clear" w:color="auto" w:fill="auto"/>
          </w:tcPr>
          <w:p w14:paraId="44E047E0" w14:textId="08646950" w:rsidR="00C7563B" w:rsidRPr="002111CC" w:rsidRDefault="00C7563B" w:rsidP="009C487C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65" w:type="dxa"/>
            <w:shd w:val="clear" w:color="auto" w:fill="auto"/>
          </w:tcPr>
          <w:p w14:paraId="44E047E1" w14:textId="0F28DE29" w:rsidR="00C7563B" w:rsidRPr="002111CC" w:rsidRDefault="00C7563B" w:rsidP="009C487C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77" w:type="dxa"/>
            <w:shd w:val="clear" w:color="auto" w:fill="auto"/>
          </w:tcPr>
          <w:p w14:paraId="44E047E2" w14:textId="66C8E896" w:rsidR="00C7563B" w:rsidRPr="002111CC" w:rsidRDefault="005D05ED" w:rsidP="009C487C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38" w:type="dxa"/>
            <w:shd w:val="clear" w:color="auto" w:fill="auto"/>
          </w:tcPr>
          <w:p w14:paraId="44E047E3" w14:textId="71DBE5CC" w:rsidR="00C7563B" w:rsidRPr="002111CC" w:rsidRDefault="00C7563B" w:rsidP="009C487C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</w:p>
        </w:tc>
      </w:tr>
      <w:tr w:rsidR="00C7563B" w:rsidRPr="00163CEE" w14:paraId="44E047F4" w14:textId="77777777" w:rsidTr="00A75357">
        <w:trPr>
          <w:trHeight w:val="258"/>
          <w:jc w:val="center"/>
        </w:trPr>
        <w:tc>
          <w:tcPr>
            <w:tcW w:w="14065" w:type="dxa"/>
            <w:gridSpan w:val="13"/>
            <w:shd w:val="clear" w:color="auto" w:fill="D9D9D9" w:themeFill="background1" w:themeFillShade="D9"/>
            <w:vAlign w:val="center"/>
          </w:tcPr>
          <w:p w14:paraId="44E047F3" w14:textId="77777777" w:rsidR="00C7563B" w:rsidRPr="00163CEE" w:rsidRDefault="00C7563B" w:rsidP="00097D00">
            <w:pPr>
              <w:tabs>
                <w:tab w:val="num" w:pos="720"/>
              </w:tabs>
              <w:spacing w:before="40" w:after="40"/>
              <w:ind w:left="227" w:right="-454"/>
              <w:rPr>
                <w:rFonts w:ascii="Arial" w:eastAsia="Times New Roman" w:hAnsi="Arial" w:cs="Arial"/>
                <w:b/>
              </w:rPr>
            </w:pPr>
            <w:r w:rsidRPr="00163CEE">
              <w:rPr>
                <w:rFonts w:ascii="Arial" w:eastAsia="Times New Roman" w:hAnsi="Arial" w:cs="Arial"/>
                <w:b/>
              </w:rPr>
              <w:t>2. Strategy Formulation</w:t>
            </w:r>
          </w:p>
        </w:tc>
      </w:tr>
      <w:tr w:rsidR="009C487C" w:rsidRPr="002111CC" w14:paraId="44E04802" w14:textId="77777777" w:rsidTr="00621390">
        <w:trPr>
          <w:trHeight w:val="180"/>
          <w:jc w:val="center"/>
        </w:trPr>
        <w:tc>
          <w:tcPr>
            <w:tcW w:w="6284" w:type="dxa"/>
            <w:vAlign w:val="center"/>
          </w:tcPr>
          <w:p w14:paraId="44E047F5" w14:textId="77777777" w:rsidR="00C7563B" w:rsidRPr="002111CC" w:rsidRDefault="00C7563B" w:rsidP="00097D00">
            <w:pPr>
              <w:tabs>
                <w:tab w:val="left" w:pos="710"/>
              </w:tabs>
              <w:spacing w:before="40" w:after="40"/>
              <w:ind w:left="22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Strategic planning workshop</w:t>
            </w:r>
          </w:p>
        </w:tc>
        <w:tc>
          <w:tcPr>
            <w:tcW w:w="633" w:type="dxa"/>
          </w:tcPr>
          <w:p w14:paraId="44E047F6" w14:textId="77777777"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7F7" w14:textId="77777777"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7F8" w14:textId="77777777"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5" w:type="dxa"/>
          </w:tcPr>
          <w:p w14:paraId="44E047F9" w14:textId="77777777"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7" w:type="dxa"/>
          </w:tcPr>
          <w:p w14:paraId="44E047FA" w14:textId="77777777"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7FB" w14:textId="77777777"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5" w:type="dxa"/>
          </w:tcPr>
          <w:p w14:paraId="44E047FC" w14:textId="77777777"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5" w:type="dxa"/>
          </w:tcPr>
          <w:p w14:paraId="44E047FD" w14:textId="77777777"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7FE" w14:textId="77777777"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5" w:type="dxa"/>
          </w:tcPr>
          <w:p w14:paraId="44E047FF" w14:textId="448FA6D2"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7" w:type="dxa"/>
          </w:tcPr>
          <w:p w14:paraId="44E04800" w14:textId="77777777"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8" w:type="dxa"/>
          </w:tcPr>
          <w:p w14:paraId="44E04801" w14:textId="77777777"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</w:tr>
      <w:tr w:rsidR="009C487C" w:rsidRPr="002111CC" w14:paraId="44E04810" w14:textId="77777777" w:rsidTr="00621390">
        <w:trPr>
          <w:trHeight w:val="180"/>
          <w:jc w:val="center"/>
        </w:trPr>
        <w:tc>
          <w:tcPr>
            <w:tcW w:w="6284" w:type="dxa"/>
            <w:vAlign w:val="center"/>
          </w:tcPr>
          <w:p w14:paraId="44E04803" w14:textId="77777777" w:rsidR="00C7563B" w:rsidRPr="002111CC" w:rsidRDefault="00C7563B" w:rsidP="00097D00">
            <w:pPr>
              <w:tabs>
                <w:tab w:val="left" w:pos="710"/>
              </w:tabs>
              <w:spacing w:before="40" w:after="40"/>
              <w:ind w:left="22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Approve/Review strategic plans</w:t>
            </w:r>
          </w:p>
        </w:tc>
        <w:tc>
          <w:tcPr>
            <w:tcW w:w="633" w:type="dxa"/>
          </w:tcPr>
          <w:p w14:paraId="44E04804" w14:textId="77777777"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805" w14:textId="77777777"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806" w14:textId="77777777"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5" w:type="dxa"/>
          </w:tcPr>
          <w:p w14:paraId="44E04807" w14:textId="77777777"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7" w:type="dxa"/>
          </w:tcPr>
          <w:p w14:paraId="44E04808" w14:textId="77777777"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809" w14:textId="77777777"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5" w:type="dxa"/>
          </w:tcPr>
          <w:p w14:paraId="44E0480A" w14:textId="77777777"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5" w:type="dxa"/>
          </w:tcPr>
          <w:p w14:paraId="44E0480B" w14:textId="55FFA872"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  <w:r w:rsidR="005D05ED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39" w:type="dxa"/>
          </w:tcPr>
          <w:p w14:paraId="44E0480C" w14:textId="77777777"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5" w:type="dxa"/>
          </w:tcPr>
          <w:p w14:paraId="44E0480D" w14:textId="77777777"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7" w:type="dxa"/>
          </w:tcPr>
          <w:p w14:paraId="44E0480E" w14:textId="77777777"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8" w:type="dxa"/>
          </w:tcPr>
          <w:p w14:paraId="44E0480F" w14:textId="77777777"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</w:tr>
      <w:tr w:rsidR="009C487C" w:rsidRPr="002111CC" w14:paraId="44E0481E" w14:textId="77777777" w:rsidTr="00621390">
        <w:trPr>
          <w:trHeight w:val="180"/>
          <w:jc w:val="center"/>
        </w:trPr>
        <w:tc>
          <w:tcPr>
            <w:tcW w:w="6284" w:type="dxa"/>
            <w:vAlign w:val="center"/>
          </w:tcPr>
          <w:p w14:paraId="44E04811" w14:textId="6E95ED52" w:rsidR="00C7563B" w:rsidRPr="002111CC" w:rsidRDefault="00C7563B" w:rsidP="00097D00">
            <w:pPr>
              <w:tabs>
                <w:tab w:val="left" w:pos="710"/>
              </w:tabs>
              <w:spacing w:before="40" w:after="40"/>
              <w:ind w:left="22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Approve/Review business plans</w:t>
            </w:r>
            <w:r w:rsidR="000E3CCF">
              <w:rPr>
                <w:rFonts w:ascii="Arial" w:eastAsia="Times New Roman" w:hAnsi="Arial" w:cs="Arial"/>
              </w:rPr>
              <w:t xml:space="preserve"> (where applicable)</w:t>
            </w:r>
          </w:p>
        </w:tc>
        <w:tc>
          <w:tcPr>
            <w:tcW w:w="633" w:type="dxa"/>
          </w:tcPr>
          <w:p w14:paraId="44E04812" w14:textId="77777777"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813" w14:textId="77777777"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814" w14:textId="77777777"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5" w:type="dxa"/>
          </w:tcPr>
          <w:p w14:paraId="44E04815" w14:textId="77777777"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7" w:type="dxa"/>
          </w:tcPr>
          <w:p w14:paraId="44E04816" w14:textId="77777777"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817" w14:textId="77777777"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5" w:type="dxa"/>
          </w:tcPr>
          <w:p w14:paraId="44E04818" w14:textId="77777777"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5" w:type="dxa"/>
          </w:tcPr>
          <w:p w14:paraId="44E04819" w14:textId="77777777"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81A" w14:textId="77777777"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5" w:type="dxa"/>
          </w:tcPr>
          <w:p w14:paraId="44E0481B" w14:textId="77777777"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7" w:type="dxa"/>
          </w:tcPr>
          <w:p w14:paraId="44E0481C" w14:textId="77777777"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8" w:type="dxa"/>
          </w:tcPr>
          <w:p w14:paraId="44E0481D" w14:textId="4BEDF54E"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  <w:r w:rsidR="005D05ED">
              <w:rPr>
                <w:rFonts w:ascii="Arial" w:eastAsia="Times New Roman" w:hAnsi="Arial" w:cs="Arial"/>
              </w:rPr>
              <w:t>X</w:t>
            </w:r>
          </w:p>
        </w:tc>
      </w:tr>
      <w:tr w:rsidR="009C487C" w:rsidRPr="002111CC" w14:paraId="44E0482C" w14:textId="77777777" w:rsidTr="00621390">
        <w:trPr>
          <w:trHeight w:val="180"/>
          <w:jc w:val="center"/>
        </w:trPr>
        <w:tc>
          <w:tcPr>
            <w:tcW w:w="6284" w:type="dxa"/>
            <w:vAlign w:val="center"/>
          </w:tcPr>
          <w:p w14:paraId="44E0481F" w14:textId="77777777" w:rsidR="00C7563B" w:rsidRPr="002111CC" w:rsidRDefault="00C7563B" w:rsidP="00097D00">
            <w:pPr>
              <w:tabs>
                <w:tab w:val="left" w:pos="710"/>
              </w:tabs>
              <w:spacing w:before="40" w:after="40"/>
              <w:ind w:left="22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Approve budget</w:t>
            </w:r>
          </w:p>
        </w:tc>
        <w:tc>
          <w:tcPr>
            <w:tcW w:w="633" w:type="dxa"/>
          </w:tcPr>
          <w:p w14:paraId="44E04820" w14:textId="77777777"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821" w14:textId="77777777"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822" w14:textId="77777777"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5" w:type="dxa"/>
          </w:tcPr>
          <w:p w14:paraId="44E04823" w14:textId="77777777"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7" w:type="dxa"/>
          </w:tcPr>
          <w:p w14:paraId="44E04824" w14:textId="77777777"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825" w14:textId="77777777"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5" w:type="dxa"/>
          </w:tcPr>
          <w:p w14:paraId="44E04826" w14:textId="77777777"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5" w:type="dxa"/>
          </w:tcPr>
          <w:p w14:paraId="44E04827" w14:textId="77777777"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828" w14:textId="77777777"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5" w:type="dxa"/>
          </w:tcPr>
          <w:p w14:paraId="44E04829" w14:textId="77777777"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7" w:type="dxa"/>
          </w:tcPr>
          <w:p w14:paraId="44E0482A" w14:textId="77777777"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8" w:type="dxa"/>
          </w:tcPr>
          <w:p w14:paraId="44E0482B" w14:textId="02E88DA7"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  <w:r w:rsidR="005D05ED">
              <w:rPr>
                <w:rFonts w:ascii="Arial" w:eastAsia="Times New Roman" w:hAnsi="Arial" w:cs="Arial"/>
              </w:rPr>
              <w:t>X</w:t>
            </w:r>
          </w:p>
        </w:tc>
      </w:tr>
      <w:tr w:rsidR="00C7563B" w:rsidRPr="002111CC" w14:paraId="44E0482E" w14:textId="77777777" w:rsidTr="00A75357">
        <w:trPr>
          <w:trHeight w:val="99"/>
          <w:jc w:val="center"/>
        </w:trPr>
        <w:tc>
          <w:tcPr>
            <w:tcW w:w="14065" w:type="dxa"/>
            <w:gridSpan w:val="13"/>
            <w:shd w:val="clear" w:color="auto" w:fill="D9D9D9" w:themeFill="background1" w:themeFillShade="D9"/>
            <w:vAlign w:val="center"/>
          </w:tcPr>
          <w:p w14:paraId="44E0482D" w14:textId="7A9DE2EF" w:rsidR="00C7563B" w:rsidRPr="002111CC" w:rsidRDefault="00C7563B" w:rsidP="00097D00">
            <w:pPr>
              <w:tabs>
                <w:tab w:val="num" w:pos="720"/>
              </w:tabs>
              <w:spacing w:before="40" w:after="40"/>
              <w:ind w:left="227" w:right="-454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</w:t>
            </w:r>
            <w:r w:rsidRPr="002111CC">
              <w:rPr>
                <w:rFonts w:ascii="Arial" w:eastAsia="Times New Roman" w:hAnsi="Arial" w:cs="Arial"/>
                <w:b/>
              </w:rPr>
              <w:t xml:space="preserve">. </w:t>
            </w:r>
            <w:r w:rsidR="00DC1563">
              <w:rPr>
                <w:rFonts w:ascii="Arial" w:eastAsia="Times New Roman" w:hAnsi="Arial" w:cs="Arial"/>
                <w:b/>
              </w:rPr>
              <w:t xml:space="preserve">President or </w:t>
            </w:r>
            <w:r w:rsidRPr="002111CC">
              <w:rPr>
                <w:rFonts w:ascii="Arial" w:eastAsia="Times New Roman" w:hAnsi="Arial" w:cs="Arial"/>
                <w:b/>
              </w:rPr>
              <w:t>CEO</w:t>
            </w:r>
          </w:p>
        </w:tc>
      </w:tr>
      <w:tr w:rsidR="009C487C" w:rsidRPr="002111CC" w14:paraId="44E0483C" w14:textId="77777777" w:rsidTr="00621390">
        <w:trPr>
          <w:trHeight w:val="180"/>
          <w:jc w:val="center"/>
        </w:trPr>
        <w:tc>
          <w:tcPr>
            <w:tcW w:w="6284" w:type="dxa"/>
            <w:vAlign w:val="center"/>
          </w:tcPr>
          <w:p w14:paraId="44E0482F" w14:textId="3F9F8220" w:rsidR="00C7563B" w:rsidRPr="002111CC" w:rsidRDefault="00C7563B" w:rsidP="00097D00">
            <w:pPr>
              <w:spacing w:before="40" w:after="40"/>
              <w:ind w:left="22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Finalise/review contract</w:t>
            </w:r>
            <w:r w:rsidR="000E3CCF">
              <w:rPr>
                <w:rFonts w:ascii="Arial" w:eastAsia="Times New Roman" w:hAnsi="Arial" w:cs="Arial"/>
              </w:rPr>
              <w:t>s/agreements</w:t>
            </w:r>
          </w:p>
        </w:tc>
        <w:tc>
          <w:tcPr>
            <w:tcW w:w="633" w:type="dxa"/>
          </w:tcPr>
          <w:p w14:paraId="44E04830" w14:textId="2803B3AB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831" w14:textId="7F5CD92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  <w:r w:rsidR="00D20997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39" w:type="dxa"/>
          </w:tcPr>
          <w:p w14:paraId="44E04832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5" w:type="dxa"/>
          </w:tcPr>
          <w:p w14:paraId="44E04833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7" w:type="dxa"/>
          </w:tcPr>
          <w:p w14:paraId="44E04834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835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5" w:type="dxa"/>
          </w:tcPr>
          <w:p w14:paraId="44E04836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5" w:type="dxa"/>
          </w:tcPr>
          <w:p w14:paraId="44E04837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838" w14:textId="616B7D6C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  <w:r w:rsidR="00AA294A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65" w:type="dxa"/>
          </w:tcPr>
          <w:p w14:paraId="44E04839" w14:textId="73B77CB6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7" w:type="dxa"/>
          </w:tcPr>
          <w:p w14:paraId="44E0483A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8" w:type="dxa"/>
          </w:tcPr>
          <w:p w14:paraId="44E0483B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</w:tr>
      <w:tr w:rsidR="009C487C" w:rsidRPr="002111CC" w14:paraId="44E0484A" w14:textId="77777777" w:rsidTr="00621390">
        <w:trPr>
          <w:trHeight w:val="180"/>
          <w:jc w:val="center"/>
        </w:trPr>
        <w:tc>
          <w:tcPr>
            <w:tcW w:w="6284" w:type="dxa"/>
            <w:vAlign w:val="center"/>
          </w:tcPr>
          <w:p w14:paraId="44E0483D" w14:textId="77777777" w:rsidR="00C7563B" w:rsidRPr="002111CC" w:rsidRDefault="00C7563B" w:rsidP="00097D00">
            <w:pPr>
              <w:spacing w:before="40" w:after="40"/>
              <w:ind w:left="22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Approve performance KPIs</w:t>
            </w:r>
          </w:p>
        </w:tc>
        <w:tc>
          <w:tcPr>
            <w:tcW w:w="633" w:type="dxa"/>
          </w:tcPr>
          <w:p w14:paraId="44E0483E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83F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840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5" w:type="dxa"/>
          </w:tcPr>
          <w:p w14:paraId="44E04841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7" w:type="dxa"/>
          </w:tcPr>
          <w:p w14:paraId="44E04842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843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5" w:type="dxa"/>
          </w:tcPr>
          <w:p w14:paraId="44E04844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5" w:type="dxa"/>
          </w:tcPr>
          <w:p w14:paraId="44E04845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846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5" w:type="dxa"/>
          </w:tcPr>
          <w:p w14:paraId="44E04847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7" w:type="dxa"/>
          </w:tcPr>
          <w:p w14:paraId="44E04848" w14:textId="5060892C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  <w:r w:rsidR="005D05ED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38" w:type="dxa"/>
          </w:tcPr>
          <w:p w14:paraId="44E04849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</w:tr>
      <w:tr w:rsidR="009C487C" w:rsidRPr="002111CC" w14:paraId="44E04858" w14:textId="77777777" w:rsidTr="00621390">
        <w:trPr>
          <w:trHeight w:val="288"/>
          <w:jc w:val="center"/>
        </w:trPr>
        <w:tc>
          <w:tcPr>
            <w:tcW w:w="6284" w:type="dxa"/>
            <w:vAlign w:val="center"/>
          </w:tcPr>
          <w:p w14:paraId="44E0484B" w14:textId="77777777" w:rsidR="00C7563B" w:rsidRPr="002111CC" w:rsidRDefault="00C7563B" w:rsidP="00097D00">
            <w:pPr>
              <w:spacing w:before="40" w:after="40"/>
              <w:ind w:left="22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Assess performance (half yearly)</w:t>
            </w:r>
          </w:p>
        </w:tc>
        <w:tc>
          <w:tcPr>
            <w:tcW w:w="633" w:type="dxa"/>
          </w:tcPr>
          <w:p w14:paraId="44E0484C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84D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84E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5" w:type="dxa"/>
          </w:tcPr>
          <w:p w14:paraId="44E0484F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7" w:type="dxa"/>
          </w:tcPr>
          <w:p w14:paraId="44E04850" w14:textId="227B44E9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  <w:r w:rsidR="005D05ED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39" w:type="dxa"/>
          </w:tcPr>
          <w:p w14:paraId="44E04851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5" w:type="dxa"/>
          </w:tcPr>
          <w:p w14:paraId="44E04852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5" w:type="dxa"/>
          </w:tcPr>
          <w:p w14:paraId="44E04853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854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5" w:type="dxa"/>
          </w:tcPr>
          <w:p w14:paraId="44E04855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7" w:type="dxa"/>
          </w:tcPr>
          <w:p w14:paraId="44E04856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8" w:type="dxa"/>
          </w:tcPr>
          <w:p w14:paraId="44E04857" w14:textId="6E0F7602" w:rsidR="00C7563B" w:rsidRPr="002111CC" w:rsidRDefault="005D05ED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  <w:r w:rsidR="00C7563B" w:rsidRPr="002111CC">
              <w:rPr>
                <w:rFonts w:ascii="Arial" w:eastAsia="Times New Roman" w:hAnsi="Arial" w:cs="Arial"/>
              </w:rPr>
              <w:t> </w:t>
            </w:r>
          </w:p>
        </w:tc>
      </w:tr>
      <w:tr w:rsidR="009C487C" w:rsidRPr="002111CC" w14:paraId="44E04866" w14:textId="77777777" w:rsidTr="00621390">
        <w:trPr>
          <w:trHeight w:val="180"/>
          <w:jc w:val="center"/>
        </w:trPr>
        <w:tc>
          <w:tcPr>
            <w:tcW w:w="6284" w:type="dxa"/>
            <w:vAlign w:val="center"/>
          </w:tcPr>
          <w:p w14:paraId="44E04859" w14:textId="77777777" w:rsidR="00C7563B" w:rsidRPr="002111CC" w:rsidRDefault="00C7563B" w:rsidP="00097D00">
            <w:pPr>
              <w:spacing w:before="40" w:after="40"/>
              <w:ind w:left="22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Assess performance (full year)</w:t>
            </w:r>
          </w:p>
        </w:tc>
        <w:tc>
          <w:tcPr>
            <w:tcW w:w="633" w:type="dxa"/>
          </w:tcPr>
          <w:p w14:paraId="44E0485A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85B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85C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5" w:type="dxa"/>
          </w:tcPr>
          <w:p w14:paraId="44E0485D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7" w:type="dxa"/>
          </w:tcPr>
          <w:p w14:paraId="44E0485E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85F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5" w:type="dxa"/>
          </w:tcPr>
          <w:p w14:paraId="44E04860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5" w:type="dxa"/>
          </w:tcPr>
          <w:p w14:paraId="44E04861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862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5" w:type="dxa"/>
          </w:tcPr>
          <w:p w14:paraId="44E04863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7" w:type="dxa"/>
          </w:tcPr>
          <w:p w14:paraId="44E04864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8" w:type="dxa"/>
          </w:tcPr>
          <w:p w14:paraId="44E04865" w14:textId="43FBFF34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  <w:r w:rsidR="005D05ED">
              <w:rPr>
                <w:rFonts w:ascii="Arial" w:eastAsia="Times New Roman" w:hAnsi="Arial" w:cs="Arial"/>
              </w:rPr>
              <w:t>X</w:t>
            </w:r>
          </w:p>
        </w:tc>
      </w:tr>
      <w:tr w:rsidR="009C487C" w:rsidRPr="002111CC" w14:paraId="44E04874" w14:textId="77777777" w:rsidTr="00621390">
        <w:trPr>
          <w:trHeight w:val="180"/>
          <w:jc w:val="center"/>
        </w:trPr>
        <w:tc>
          <w:tcPr>
            <w:tcW w:w="6284" w:type="dxa"/>
            <w:vAlign w:val="center"/>
          </w:tcPr>
          <w:p w14:paraId="44E04867" w14:textId="494E7A33" w:rsidR="00C7563B" w:rsidRPr="002111CC" w:rsidRDefault="00C7563B" w:rsidP="00097D00">
            <w:pPr>
              <w:spacing w:before="40" w:after="40"/>
              <w:ind w:left="22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Review</w:t>
            </w:r>
            <w:r w:rsidR="000E3CCF">
              <w:rPr>
                <w:rFonts w:ascii="Arial" w:eastAsia="Times New Roman" w:hAnsi="Arial" w:cs="Arial"/>
              </w:rPr>
              <w:t xml:space="preserve"> contractor</w:t>
            </w:r>
            <w:r w:rsidRPr="002111CC">
              <w:rPr>
                <w:rFonts w:ascii="Arial" w:eastAsia="Times New Roman" w:hAnsi="Arial" w:cs="Arial"/>
              </w:rPr>
              <w:t xml:space="preserve"> </w:t>
            </w:r>
            <w:r w:rsidR="000E3CCF">
              <w:rPr>
                <w:rFonts w:ascii="Arial" w:eastAsia="Times New Roman" w:hAnsi="Arial" w:cs="Arial"/>
              </w:rPr>
              <w:t>terms/contract, rates and conditions</w:t>
            </w:r>
          </w:p>
        </w:tc>
        <w:tc>
          <w:tcPr>
            <w:tcW w:w="633" w:type="dxa"/>
          </w:tcPr>
          <w:p w14:paraId="44E04868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869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86A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5" w:type="dxa"/>
          </w:tcPr>
          <w:p w14:paraId="44E0486B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7" w:type="dxa"/>
          </w:tcPr>
          <w:p w14:paraId="44E0486C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86D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5" w:type="dxa"/>
          </w:tcPr>
          <w:p w14:paraId="44E0486E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5" w:type="dxa"/>
          </w:tcPr>
          <w:p w14:paraId="44E0486F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870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5" w:type="dxa"/>
          </w:tcPr>
          <w:p w14:paraId="44E04871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7" w:type="dxa"/>
          </w:tcPr>
          <w:p w14:paraId="44E04872" w14:textId="357A36A6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  <w:r w:rsidR="005D05ED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38" w:type="dxa"/>
          </w:tcPr>
          <w:p w14:paraId="44E04873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</w:tr>
      <w:tr w:rsidR="009C487C" w:rsidRPr="002111CC" w14:paraId="44E04882" w14:textId="77777777" w:rsidTr="00621390">
        <w:trPr>
          <w:trHeight w:val="180"/>
          <w:jc w:val="center"/>
        </w:trPr>
        <w:tc>
          <w:tcPr>
            <w:tcW w:w="6284" w:type="dxa"/>
            <w:vAlign w:val="center"/>
          </w:tcPr>
          <w:p w14:paraId="44E04875" w14:textId="77777777" w:rsidR="00C7563B" w:rsidRPr="002111CC" w:rsidRDefault="00C7563B" w:rsidP="00097D00">
            <w:pPr>
              <w:spacing w:before="40" w:after="40"/>
              <w:ind w:left="22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Review succession planning</w:t>
            </w:r>
          </w:p>
        </w:tc>
        <w:tc>
          <w:tcPr>
            <w:tcW w:w="633" w:type="dxa"/>
          </w:tcPr>
          <w:p w14:paraId="44E04876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877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878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5" w:type="dxa"/>
          </w:tcPr>
          <w:p w14:paraId="44E04879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7" w:type="dxa"/>
          </w:tcPr>
          <w:p w14:paraId="44E0487A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87B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5" w:type="dxa"/>
          </w:tcPr>
          <w:p w14:paraId="44E0487C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5" w:type="dxa"/>
          </w:tcPr>
          <w:p w14:paraId="44E0487D" w14:textId="2C8F4018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  <w:r w:rsidR="005D05ED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39" w:type="dxa"/>
          </w:tcPr>
          <w:p w14:paraId="44E0487E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5" w:type="dxa"/>
          </w:tcPr>
          <w:p w14:paraId="44E0487F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7" w:type="dxa"/>
          </w:tcPr>
          <w:p w14:paraId="44E04880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8" w:type="dxa"/>
          </w:tcPr>
          <w:p w14:paraId="44E04881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</w:tr>
      <w:tr w:rsidR="009C487C" w:rsidRPr="002111CC" w14:paraId="44E04890" w14:textId="77777777" w:rsidTr="00621390">
        <w:trPr>
          <w:trHeight w:val="288"/>
          <w:jc w:val="center"/>
        </w:trPr>
        <w:tc>
          <w:tcPr>
            <w:tcW w:w="6284" w:type="dxa"/>
            <w:vAlign w:val="center"/>
          </w:tcPr>
          <w:p w14:paraId="44E04883" w14:textId="6EB1A96E" w:rsidR="00C7563B" w:rsidRPr="002111CC" w:rsidRDefault="00C7563B" w:rsidP="00097D00">
            <w:pPr>
              <w:spacing w:before="40" w:after="40"/>
              <w:ind w:left="22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 xml:space="preserve">Review </w:t>
            </w:r>
            <w:r w:rsidR="000E3CCF">
              <w:rPr>
                <w:rFonts w:ascii="Arial" w:eastAsia="Times New Roman" w:hAnsi="Arial" w:cs="Arial"/>
              </w:rPr>
              <w:t>contractor performance</w:t>
            </w:r>
          </w:p>
        </w:tc>
        <w:tc>
          <w:tcPr>
            <w:tcW w:w="633" w:type="dxa"/>
          </w:tcPr>
          <w:p w14:paraId="44E04884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885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886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5" w:type="dxa"/>
          </w:tcPr>
          <w:p w14:paraId="44E04887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7" w:type="dxa"/>
          </w:tcPr>
          <w:p w14:paraId="44E04888" w14:textId="78F9F38D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9" w:type="dxa"/>
          </w:tcPr>
          <w:p w14:paraId="44E04889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5" w:type="dxa"/>
          </w:tcPr>
          <w:p w14:paraId="44E0488A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5" w:type="dxa"/>
          </w:tcPr>
          <w:p w14:paraId="44E0488B" w14:textId="5CC44C05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  <w:r w:rsidR="005D05ED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39" w:type="dxa"/>
          </w:tcPr>
          <w:p w14:paraId="44E0488C" w14:textId="61384235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  <w:r w:rsidR="00AA294A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65" w:type="dxa"/>
          </w:tcPr>
          <w:p w14:paraId="44E0488D" w14:textId="4650E144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7" w:type="dxa"/>
          </w:tcPr>
          <w:p w14:paraId="44E0488E" w14:textId="6D441A74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  <w:r w:rsidR="005D05ED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38" w:type="dxa"/>
          </w:tcPr>
          <w:p w14:paraId="44E0488F" w14:textId="68B7D670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  <w:r w:rsidR="005D05ED">
              <w:rPr>
                <w:rFonts w:ascii="Arial" w:eastAsia="Times New Roman" w:hAnsi="Arial" w:cs="Arial"/>
              </w:rPr>
              <w:t>X</w:t>
            </w:r>
          </w:p>
        </w:tc>
      </w:tr>
      <w:tr w:rsidR="00C7563B" w:rsidRPr="002111CC" w14:paraId="44E04892" w14:textId="77777777" w:rsidTr="00A75357">
        <w:trPr>
          <w:trHeight w:val="77"/>
          <w:jc w:val="center"/>
        </w:trPr>
        <w:tc>
          <w:tcPr>
            <w:tcW w:w="14065" w:type="dxa"/>
            <w:gridSpan w:val="13"/>
            <w:shd w:val="clear" w:color="auto" w:fill="D9D9D9" w:themeFill="background1" w:themeFillShade="D9"/>
            <w:vAlign w:val="center"/>
          </w:tcPr>
          <w:p w14:paraId="44E04891" w14:textId="77777777" w:rsidR="00C7563B" w:rsidRPr="002111CC" w:rsidRDefault="00C7563B" w:rsidP="00097D00">
            <w:pPr>
              <w:tabs>
                <w:tab w:val="num" w:pos="720"/>
              </w:tabs>
              <w:spacing w:before="40" w:after="40"/>
              <w:ind w:left="227" w:right="-454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4</w:t>
            </w:r>
            <w:r w:rsidRPr="002111CC">
              <w:rPr>
                <w:rFonts w:ascii="Arial" w:eastAsia="Times New Roman" w:hAnsi="Arial" w:cs="Arial"/>
                <w:b/>
              </w:rPr>
              <w:t>. Accountability</w:t>
            </w:r>
          </w:p>
        </w:tc>
      </w:tr>
      <w:tr w:rsidR="009C487C" w:rsidRPr="002111CC" w14:paraId="44E048A0" w14:textId="77777777" w:rsidTr="00621390">
        <w:trPr>
          <w:trHeight w:val="288"/>
          <w:jc w:val="center"/>
        </w:trPr>
        <w:tc>
          <w:tcPr>
            <w:tcW w:w="6284" w:type="dxa"/>
            <w:vAlign w:val="center"/>
          </w:tcPr>
          <w:p w14:paraId="44E04893" w14:textId="77777777" w:rsidR="00C7563B" w:rsidRPr="002111CC" w:rsidRDefault="00C7563B" w:rsidP="00097D00">
            <w:pPr>
              <w:keepNext/>
              <w:keepLines/>
              <w:spacing w:before="40" w:after="40"/>
              <w:ind w:left="227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Financial reports</w:t>
            </w:r>
          </w:p>
        </w:tc>
        <w:tc>
          <w:tcPr>
            <w:tcW w:w="633" w:type="dxa"/>
          </w:tcPr>
          <w:p w14:paraId="44E04894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895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896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5" w:type="dxa"/>
          </w:tcPr>
          <w:p w14:paraId="44E04897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7" w:type="dxa"/>
          </w:tcPr>
          <w:p w14:paraId="44E04898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899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5" w:type="dxa"/>
          </w:tcPr>
          <w:p w14:paraId="44E0489A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5" w:type="dxa"/>
          </w:tcPr>
          <w:p w14:paraId="44E0489B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89C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5" w:type="dxa"/>
          </w:tcPr>
          <w:p w14:paraId="44E0489D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7" w:type="dxa"/>
          </w:tcPr>
          <w:p w14:paraId="44E0489E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8" w:type="dxa"/>
          </w:tcPr>
          <w:p w14:paraId="44E0489F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</w:tr>
      <w:tr w:rsidR="009C487C" w:rsidRPr="002111CC" w14:paraId="44E048AE" w14:textId="77777777" w:rsidTr="00621390">
        <w:trPr>
          <w:trHeight w:val="288"/>
          <w:jc w:val="center"/>
        </w:trPr>
        <w:tc>
          <w:tcPr>
            <w:tcW w:w="6284" w:type="dxa"/>
            <w:vAlign w:val="center"/>
          </w:tcPr>
          <w:p w14:paraId="44E048A1" w14:textId="77777777" w:rsidR="00C7563B" w:rsidRPr="002111CC" w:rsidRDefault="00C7563B" w:rsidP="00C7563B">
            <w:pPr>
              <w:numPr>
                <w:ilvl w:val="0"/>
                <w:numId w:val="2"/>
              </w:numPr>
              <w:tabs>
                <w:tab w:val="num" w:pos="690"/>
              </w:tabs>
              <w:spacing w:before="40" w:after="40" w:line="240" w:lineRule="auto"/>
              <w:ind w:left="690" w:right="-454" w:hanging="191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approve half year</w:t>
            </w:r>
          </w:p>
        </w:tc>
        <w:tc>
          <w:tcPr>
            <w:tcW w:w="633" w:type="dxa"/>
          </w:tcPr>
          <w:p w14:paraId="44E048A2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9" w:type="dxa"/>
          </w:tcPr>
          <w:p w14:paraId="44E048A3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9" w:type="dxa"/>
          </w:tcPr>
          <w:p w14:paraId="44E048A4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65" w:type="dxa"/>
          </w:tcPr>
          <w:p w14:paraId="44E048A5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77" w:type="dxa"/>
          </w:tcPr>
          <w:p w14:paraId="44E048A6" w14:textId="6FAA8218" w:rsidR="00C7563B" w:rsidRPr="002111CC" w:rsidRDefault="005D05ED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39" w:type="dxa"/>
          </w:tcPr>
          <w:p w14:paraId="44E048A7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5" w:type="dxa"/>
          </w:tcPr>
          <w:p w14:paraId="44E048A8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5" w:type="dxa"/>
          </w:tcPr>
          <w:p w14:paraId="44E048A9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9" w:type="dxa"/>
          </w:tcPr>
          <w:p w14:paraId="44E048AA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65" w:type="dxa"/>
          </w:tcPr>
          <w:p w14:paraId="44E048AB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77" w:type="dxa"/>
          </w:tcPr>
          <w:p w14:paraId="44E048AC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8" w:type="dxa"/>
          </w:tcPr>
          <w:p w14:paraId="44E048AD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</w:tr>
      <w:tr w:rsidR="009C487C" w:rsidRPr="002111CC" w14:paraId="44E048BC" w14:textId="77777777" w:rsidTr="00621390">
        <w:trPr>
          <w:trHeight w:val="288"/>
          <w:jc w:val="center"/>
        </w:trPr>
        <w:tc>
          <w:tcPr>
            <w:tcW w:w="6284" w:type="dxa"/>
            <w:vAlign w:val="center"/>
          </w:tcPr>
          <w:p w14:paraId="44E048AF" w14:textId="77777777" w:rsidR="00C7563B" w:rsidRPr="002111CC" w:rsidRDefault="00C7563B" w:rsidP="00C7563B">
            <w:pPr>
              <w:numPr>
                <w:ilvl w:val="0"/>
                <w:numId w:val="2"/>
              </w:numPr>
              <w:tabs>
                <w:tab w:val="num" w:pos="690"/>
              </w:tabs>
              <w:spacing w:before="40" w:after="40" w:line="240" w:lineRule="auto"/>
              <w:ind w:left="690" w:right="-454" w:hanging="191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approve full year</w:t>
            </w:r>
          </w:p>
        </w:tc>
        <w:tc>
          <w:tcPr>
            <w:tcW w:w="633" w:type="dxa"/>
          </w:tcPr>
          <w:p w14:paraId="44E048B0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9" w:type="dxa"/>
          </w:tcPr>
          <w:p w14:paraId="44E048B1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9" w:type="dxa"/>
          </w:tcPr>
          <w:p w14:paraId="44E048B2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65" w:type="dxa"/>
          </w:tcPr>
          <w:p w14:paraId="44E048B3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77" w:type="dxa"/>
          </w:tcPr>
          <w:p w14:paraId="44E048B4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9" w:type="dxa"/>
          </w:tcPr>
          <w:p w14:paraId="44E048B5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5" w:type="dxa"/>
          </w:tcPr>
          <w:p w14:paraId="44E048B6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5" w:type="dxa"/>
          </w:tcPr>
          <w:p w14:paraId="44E048B7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9" w:type="dxa"/>
          </w:tcPr>
          <w:p w14:paraId="44E048B8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65" w:type="dxa"/>
          </w:tcPr>
          <w:p w14:paraId="44E048B9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77" w:type="dxa"/>
          </w:tcPr>
          <w:p w14:paraId="44E048BA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8" w:type="dxa"/>
          </w:tcPr>
          <w:p w14:paraId="44E048BB" w14:textId="7B4DB2C6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  <w:r w:rsidR="005D05ED">
              <w:rPr>
                <w:rFonts w:ascii="Arial" w:eastAsia="Times New Roman" w:hAnsi="Arial" w:cs="Arial"/>
              </w:rPr>
              <w:t>X</w:t>
            </w:r>
          </w:p>
        </w:tc>
      </w:tr>
      <w:tr w:rsidR="009C487C" w:rsidRPr="002111CC" w14:paraId="44E048CA" w14:textId="77777777" w:rsidTr="00621390">
        <w:trPr>
          <w:trHeight w:val="288"/>
          <w:jc w:val="center"/>
        </w:trPr>
        <w:tc>
          <w:tcPr>
            <w:tcW w:w="6284" w:type="dxa"/>
            <w:vAlign w:val="center"/>
          </w:tcPr>
          <w:p w14:paraId="44E048BD" w14:textId="77777777" w:rsidR="00C7563B" w:rsidRPr="002111CC" w:rsidRDefault="00C7563B" w:rsidP="00097D00">
            <w:pPr>
              <w:spacing w:before="40" w:after="40"/>
              <w:ind w:left="230" w:right="-45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Approve a</w:t>
            </w:r>
            <w:r w:rsidRPr="002111CC">
              <w:rPr>
                <w:rFonts w:ascii="Arial" w:eastAsia="Times New Roman" w:hAnsi="Arial" w:cs="Arial"/>
              </w:rPr>
              <w:t>nnual report</w:t>
            </w:r>
          </w:p>
        </w:tc>
        <w:tc>
          <w:tcPr>
            <w:tcW w:w="633" w:type="dxa"/>
          </w:tcPr>
          <w:p w14:paraId="44E048BE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9" w:type="dxa"/>
          </w:tcPr>
          <w:p w14:paraId="44E048BF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9" w:type="dxa"/>
          </w:tcPr>
          <w:p w14:paraId="44E048C0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65" w:type="dxa"/>
          </w:tcPr>
          <w:p w14:paraId="44E048C1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77" w:type="dxa"/>
          </w:tcPr>
          <w:p w14:paraId="44E048C2" w14:textId="6ED05109" w:rsidR="00C7563B" w:rsidRPr="002111CC" w:rsidRDefault="005D05ED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39" w:type="dxa"/>
          </w:tcPr>
          <w:p w14:paraId="44E048C3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5" w:type="dxa"/>
          </w:tcPr>
          <w:p w14:paraId="44E048C4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5" w:type="dxa"/>
          </w:tcPr>
          <w:p w14:paraId="44E048C5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9" w:type="dxa"/>
          </w:tcPr>
          <w:p w14:paraId="44E048C6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65" w:type="dxa"/>
          </w:tcPr>
          <w:p w14:paraId="44E048C7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77" w:type="dxa"/>
          </w:tcPr>
          <w:p w14:paraId="44E048C8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8" w:type="dxa"/>
          </w:tcPr>
          <w:p w14:paraId="44E048C9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</w:tr>
      <w:tr w:rsidR="00C7563B" w:rsidRPr="002111CC" w14:paraId="44E048CC" w14:textId="77777777" w:rsidTr="00A75357">
        <w:trPr>
          <w:trHeight w:val="180"/>
          <w:jc w:val="center"/>
        </w:trPr>
        <w:tc>
          <w:tcPr>
            <w:tcW w:w="14065" w:type="dxa"/>
            <w:gridSpan w:val="13"/>
            <w:shd w:val="clear" w:color="auto" w:fill="D9D9D9" w:themeFill="background1" w:themeFillShade="D9"/>
            <w:vAlign w:val="center"/>
          </w:tcPr>
          <w:p w14:paraId="44E048CB" w14:textId="77777777" w:rsidR="00C7563B" w:rsidRPr="002111CC" w:rsidRDefault="00C7563B" w:rsidP="00097D00">
            <w:pPr>
              <w:tabs>
                <w:tab w:val="num" w:pos="720"/>
              </w:tabs>
              <w:spacing w:before="40" w:after="40"/>
              <w:ind w:left="227" w:right="-454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5</w:t>
            </w:r>
            <w:r w:rsidRPr="002111CC">
              <w:rPr>
                <w:rFonts w:ascii="Arial" w:eastAsia="Times New Roman" w:hAnsi="Arial" w:cs="Arial"/>
                <w:b/>
              </w:rPr>
              <w:t>. Monitoring and Supervision</w:t>
            </w:r>
          </w:p>
        </w:tc>
      </w:tr>
      <w:tr w:rsidR="009C487C" w:rsidRPr="002111CC" w14:paraId="44E048DA" w14:textId="77777777" w:rsidTr="00621390">
        <w:trPr>
          <w:trHeight w:val="288"/>
          <w:jc w:val="center"/>
        </w:trPr>
        <w:tc>
          <w:tcPr>
            <w:tcW w:w="6284" w:type="dxa"/>
            <w:vAlign w:val="center"/>
          </w:tcPr>
          <w:p w14:paraId="44E048CD" w14:textId="2AE7ECE7" w:rsidR="00C7563B" w:rsidRPr="002111CC" w:rsidRDefault="00C7563B" w:rsidP="00097D00">
            <w:pPr>
              <w:spacing w:before="40" w:after="40"/>
              <w:ind w:left="22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Review report</w:t>
            </w:r>
            <w:r w:rsidR="000E3CCF">
              <w:rPr>
                <w:rFonts w:ascii="Arial" w:eastAsia="Times New Roman" w:hAnsi="Arial" w:cs="Arial"/>
              </w:rPr>
              <w:t xml:space="preserve">ing </w:t>
            </w:r>
            <w:r w:rsidRPr="002111CC">
              <w:rPr>
                <w:rFonts w:ascii="Arial" w:eastAsia="Times New Roman" w:hAnsi="Arial" w:cs="Arial"/>
              </w:rPr>
              <w:t>format</w:t>
            </w:r>
          </w:p>
        </w:tc>
        <w:tc>
          <w:tcPr>
            <w:tcW w:w="633" w:type="dxa"/>
          </w:tcPr>
          <w:p w14:paraId="44E048CE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8CF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8D0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5" w:type="dxa"/>
          </w:tcPr>
          <w:p w14:paraId="44E048D1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7" w:type="dxa"/>
          </w:tcPr>
          <w:p w14:paraId="44E048D2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8D3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5" w:type="dxa"/>
          </w:tcPr>
          <w:p w14:paraId="44E048D4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5" w:type="dxa"/>
          </w:tcPr>
          <w:p w14:paraId="44E048D5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8D6" w14:textId="27DECAC4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  <w:r w:rsidR="00AA294A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65" w:type="dxa"/>
          </w:tcPr>
          <w:p w14:paraId="44E048D7" w14:textId="3A99A14F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7" w:type="dxa"/>
          </w:tcPr>
          <w:p w14:paraId="44E048D8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8" w:type="dxa"/>
          </w:tcPr>
          <w:p w14:paraId="44E048D9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</w:tr>
      <w:tr w:rsidR="009C487C" w:rsidRPr="002111CC" w14:paraId="44E048E8" w14:textId="77777777" w:rsidTr="00621390">
        <w:trPr>
          <w:trHeight w:val="288"/>
          <w:jc w:val="center"/>
        </w:trPr>
        <w:tc>
          <w:tcPr>
            <w:tcW w:w="6284" w:type="dxa"/>
            <w:vAlign w:val="center"/>
          </w:tcPr>
          <w:p w14:paraId="44E048DB" w14:textId="77777777" w:rsidR="00C7563B" w:rsidRPr="002111CC" w:rsidRDefault="00C7563B" w:rsidP="00097D00">
            <w:pPr>
              <w:spacing w:before="40" w:after="40"/>
              <w:ind w:left="22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Review board reporting requirements</w:t>
            </w:r>
          </w:p>
        </w:tc>
        <w:tc>
          <w:tcPr>
            <w:tcW w:w="633" w:type="dxa"/>
          </w:tcPr>
          <w:p w14:paraId="44E048DC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8DD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8DE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5" w:type="dxa"/>
          </w:tcPr>
          <w:p w14:paraId="44E048DF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7" w:type="dxa"/>
          </w:tcPr>
          <w:p w14:paraId="44E048E0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8E1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5" w:type="dxa"/>
          </w:tcPr>
          <w:p w14:paraId="44E048E2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5" w:type="dxa"/>
          </w:tcPr>
          <w:p w14:paraId="44E048E3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8E4" w14:textId="29158B9C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  <w:r w:rsidR="00AA294A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65" w:type="dxa"/>
          </w:tcPr>
          <w:p w14:paraId="44E048E5" w14:textId="32CE3209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7" w:type="dxa"/>
          </w:tcPr>
          <w:p w14:paraId="44E048E6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8" w:type="dxa"/>
          </w:tcPr>
          <w:p w14:paraId="44E048E7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</w:tr>
      <w:tr w:rsidR="00C7563B" w:rsidRPr="002111CC" w14:paraId="44E048EA" w14:textId="77777777" w:rsidTr="00A75357">
        <w:trPr>
          <w:trHeight w:val="200"/>
          <w:jc w:val="center"/>
        </w:trPr>
        <w:tc>
          <w:tcPr>
            <w:tcW w:w="14065" w:type="dxa"/>
            <w:gridSpan w:val="13"/>
            <w:shd w:val="clear" w:color="auto" w:fill="D9D9D9" w:themeFill="background1" w:themeFillShade="D9"/>
            <w:vAlign w:val="center"/>
          </w:tcPr>
          <w:p w14:paraId="44E048E9" w14:textId="77777777" w:rsidR="00C7563B" w:rsidRPr="002111CC" w:rsidRDefault="00C7563B" w:rsidP="00097D00">
            <w:pPr>
              <w:tabs>
                <w:tab w:val="num" w:pos="720"/>
              </w:tabs>
              <w:spacing w:before="40" w:after="40"/>
              <w:ind w:left="227" w:right="-454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6</w:t>
            </w:r>
            <w:r w:rsidRPr="002111CC">
              <w:rPr>
                <w:rFonts w:ascii="Arial" w:eastAsia="Times New Roman" w:hAnsi="Arial" w:cs="Arial"/>
                <w:b/>
              </w:rPr>
              <w:t>. Policy Making and Review</w:t>
            </w:r>
          </w:p>
        </w:tc>
      </w:tr>
      <w:tr w:rsidR="009C487C" w:rsidRPr="002111CC" w14:paraId="44E048F8" w14:textId="77777777" w:rsidTr="00621390">
        <w:trPr>
          <w:trHeight w:val="288"/>
          <w:jc w:val="center"/>
        </w:trPr>
        <w:tc>
          <w:tcPr>
            <w:tcW w:w="6284" w:type="dxa"/>
            <w:vAlign w:val="center"/>
          </w:tcPr>
          <w:p w14:paraId="44E048EB" w14:textId="77777777" w:rsidR="00C7563B" w:rsidRPr="002111CC" w:rsidRDefault="00C7563B" w:rsidP="00097D00">
            <w:pPr>
              <w:spacing w:before="60" w:after="60"/>
              <w:ind w:left="22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 xml:space="preserve">Review </w:t>
            </w:r>
            <w:r>
              <w:rPr>
                <w:rFonts w:ascii="Arial" w:eastAsia="Times New Roman" w:hAnsi="Arial" w:cs="Arial"/>
              </w:rPr>
              <w:t>constitution</w:t>
            </w:r>
          </w:p>
        </w:tc>
        <w:tc>
          <w:tcPr>
            <w:tcW w:w="633" w:type="dxa"/>
          </w:tcPr>
          <w:p w14:paraId="44E048EC" w14:textId="556043F8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9" w:type="dxa"/>
          </w:tcPr>
          <w:p w14:paraId="44E048ED" w14:textId="29A62D4B" w:rsidR="00C7563B" w:rsidRPr="002111CC" w:rsidRDefault="00D20997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39" w:type="dxa"/>
          </w:tcPr>
          <w:p w14:paraId="44E048EE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65" w:type="dxa"/>
          </w:tcPr>
          <w:p w14:paraId="44E048EF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77" w:type="dxa"/>
          </w:tcPr>
          <w:p w14:paraId="44E048F0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9" w:type="dxa"/>
          </w:tcPr>
          <w:p w14:paraId="44E048F1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5" w:type="dxa"/>
          </w:tcPr>
          <w:p w14:paraId="44E048F2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5" w:type="dxa"/>
          </w:tcPr>
          <w:p w14:paraId="44E048F3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9" w:type="dxa"/>
          </w:tcPr>
          <w:p w14:paraId="44E048F4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65" w:type="dxa"/>
          </w:tcPr>
          <w:p w14:paraId="44E048F5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77" w:type="dxa"/>
          </w:tcPr>
          <w:p w14:paraId="44E048F6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8" w:type="dxa"/>
          </w:tcPr>
          <w:p w14:paraId="44E048F7" w14:textId="6793763C" w:rsidR="00C7563B" w:rsidRPr="002111CC" w:rsidRDefault="005D05ED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</w:tr>
      <w:tr w:rsidR="009C487C" w:rsidRPr="002111CC" w14:paraId="44E04906" w14:textId="77777777" w:rsidTr="00621390">
        <w:trPr>
          <w:trHeight w:val="288"/>
          <w:jc w:val="center"/>
        </w:trPr>
        <w:tc>
          <w:tcPr>
            <w:tcW w:w="6284" w:type="dxa"/>
            <w:vAlign w:val="center"/>
          </w:tcPr>
          <w:p w14:paraId="44E048F9" w14:textId="77777777" w:rsidR="00C7563B" w:rsidRPr="002111CC" w:rsidRDefault="00C7563B" w:rsidP="00097D00">
            <w:pPr>
              <w:spacing w:before="60" w:after="60"/>
              <w:ind w:left="225" w:right="-45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Review board c</w:t>
            </w:r>
            <w:r w:rsidRPr="002111CC">
              <w:rPr>
                <w:rFonts w:ascii="Arial" w:eastAsia="Times New Roman" w:hAnsi="Arial" w:cs="Arial"/>
              </w:rPr>
              <w:t>harter</w:t>
            </w:r>
          </w:p>
        </w:tc>
        <w:tc>
          <w:tcPr>
            <w:tcW w:w="633" w:type="dxa"/>
          </w:tcPr>
          <w:p w14:paraId="44E048FA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8FB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8FC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5" w:type="dxa"/>
          </w:tcPr>
          <w:p w14:paraId="44E048FD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7" w:type="dxa"/>
          </w:tcPr>
          <w:p w14:paraId="44E048FE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8FF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5" w:type="dxa"/>
          </w:tcPr>
          <w:p w14:paraId="44E04900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5" w:type="dxa"/>
          </w:tcPr>
          <w:p w14:paraId="44E04901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902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5" w:type="dxa"/>
          </w:tcPr>
          <w:p w14:paraId="44E04903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7" w:type="dxa"/>
          </w:tcPr>
          <w:p w14:paraId="44E04904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8" w:type="dxa"/>
          </w:tcPr>
          <w:p w14:paraId="44E04905" w14:textId="1F2BD376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  <w:r w:rsidR="005D05ED">
              <w:rPr>
                <w:rFonts w:ascii="Arial" w:eastAsia="Times New Roman" w:hAnsi="Arial" w:cs="Arial"/>
              </w:rPr>
              <w:t>X</w:t>
            </w:r>
          </w:p>
        </w:tc>
      </w:tr>
      <w:tr w:rsidR="009C487C" w:rsidRPr="002111CC" w14:paraId="44E04914" w14:textId="77777777" w:rsidTr="00621390">
        <w:trPr>
          <w:trHeight w:val="288"/>
          <w:jc w:val="center"/>
        </w:trPr>
        <w:tc>
          <w:tcPr>
            <w:tcW w:w="6284" w:type="dxa"/>
            <w:vAlign w:val="center"/>
          </w:tcPr>
          <w:p w14:paraId="44E04907" w14:textId="77777777" w:rsidR="00C7563B" w:rsidRDefault="00C7563B" w:rsidP="00097D00">
            <w:pPr>
              <w:spacing w:before="60" w:after="60"/>
              <w:ind w:left="22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 xml:space="preserve">Review </w:t>
            </w:r>
            <w:r>
              <w:rPr>
                <w:rFonts w:ascii="Arial" w:eastAsia="Times New Roman" w:hAnsi="Arial" w:cs="Arial"/>
              </w:rPr>
              <w:t xml:space="preserve">board </w:t>
            </w:r>
            <w:r w:rsidRPr="002111CC">
              <w:rPr>
                <w:rFonts w:ascii="Arial" w:eastAsia="Times New Roman" w:hAnsi="Arial" w:cs="Arial"/>
              </w:rPr>
              <w:t>code of conduct</w:t>
            </w:r>
          </w:p>
        </w:tc>
        <w:tc>
          <w:tcPr>
            <w:tcW w:w="633" w:type="dxa"/>
          </w:tcPr>
          <w:p w14:paraId="44E04908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9" w:type="dxa"/>
          </w:tcPr>
          <w:p w14:paraId="44E04909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9" w:type="dxa"/>
          </w:tcPr>
          <w:p w14:paraId="44E0490A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65" w:type="dxa"/>
          </w:tcPr>
          <w:p w14:paraId="44E0490B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77" w:type="dxa"/>
          </w:tcPr>
          <w:p w14:paraId="44E0490C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9" w:type="dxa"/>
          </w:tcPr>
          <w:p w14:paraId="44E0490D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5" w:type="dxa"/>
          </w:tcPr>
          <w:p w14:paraId="44E0490E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5" w:type="dxa"/>
          </w:tcPr>
          <w:p w14:paraId="44E0490F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9" w:type="dxa"/>
          </w:tcPr>
          <w:p w14:paraId="44E04910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65" w:type="dxa"/>
          </w:tcPr>
          <w:p w14:paraId="44E04911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77" w:type="dxa"/>
          </w:tcPr>
          <w:p w14:paraId="44E04912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8" w:type="dxa"/>
          </w:tcPr>
          <w:p w14:paraId="44E04913" w14:textId="6F5C0C6A" w:rsidR="00C7563B" w:rsidRPr="002111CC" w:rsidRDefault="005D05ED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</w:tr>
      <w:tr w:rsidR="009C487C" w:rsidRPr="002111CC" w14:paraId="44E04922" w14:textId="77777777" w:rsidTr="00621390">
        <w:trPr>
          <w:trHeight w:val="288"/>
          <w:jc w:val="center"/>
        </w:trPr>
        <w:tc>
          <w:tcPr>
            <w:tcW w:w="6284" w:type="dxa"/>
            <w:vAlign w:val="center"/>
          </w:tcPr>
          <w:p w14:paraId="44E04915" w14:textId="77777777" w:rsidR="00C7563B" w:rsidRPr="002111CC" w:rsidRDefault="00C7563B" w:rsidP="00097D00">
            <w:pPr>
              <w:spacing w:before="60" w:after="60"/>
              <w:ind w:left="225" w:right="-45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Review board role description</w:t>
            </w:r>
          </w:p>
        </w:tc>
        <w:tc>
          <w:tcPr>
            <w:tcW w:w="633" w:type="dxa"/>
          </w:tcPr>
          <w:p w14:paraId="44E04916" w14:textId="1CD2930E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917" w14:textId="67245B0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  <w:r w:rsidR="00D20997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39" w:type="dxa"/>
          </w:tcPr>
          <w:p w14:paraId="44E04918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5" w:type="dxa"/>
          </w:tcPr>
          <w:p w14:paraId="44E04919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7" w:type="dxa"/>
          </w:tcPr>
          <w:p w14:paraId="44E0491A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91B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5" w:type="dxa"/>
          </w:tcPr>
          <w:p w14:paraId="44E0491C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5" w:type="dxa"/>
          </w:tcPr>
          <w:p w14:paraId="44E0491D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91E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5" w:type="dxa"/>
          </w:tcPr>
          <w:p w14:paraId="44E0491F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7" w:type="dxa"/>
          </w:tcPr>
          <w:p w14:paraId="44E04920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8" w:type="dxa"/>
          </w:tcPr>
          <w:p w14:paraId="44E04921" w14:textId="3955215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  <w:r w:rsidR="005D05ED">
              <w:rPr>
                <w:rFonts w:ascii="Arial" w:eastAsia="Times New Roman" w:hAnsi="Arial" w:cs="Arial"/>
              </w:rPr>
              <w:t>X</w:t>
            </w:r>
          </w:p>
        </w:tc>
      </w:tr>
      <w:tr w:rsidR="009C487C" w:rsidRPr="002111CC" w14:paraId="44E04930" w14:textId="77777777" w:rsidTr="00621390">
        <w:trPr>
          <w:trHeight w:val="288"/>
          <w:jc w:val="center"/>
        </w:trPr>
        <w:tc>
          <w:tcPr>
            <w:tcW w:w="6284" w:type="dxa"/>
            <w:vAlign w:val="center"/>
          </w:tcPr>
          <w:p w14:paraId="44E04923" w14:textId="77777777" w:rsidR="00C7563B" w:rsidRPr="002111CC" w:rsidRDefault="00C7563B" w:rsidP="00097D00">
            <w:pPr>
              <w:spacing w:before="60" w:after="60"/>
              <w:ind w:left="22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Review risk management policy</w:t>
            </w:r>
          </w:p>
        </w:tc>
        <w:tc>
          <w:tcPr>
            <w:tcW w:w="633" w:type="dxa"/>
          </w:tcPr>
          <w:p w14:paraId="44E04924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925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926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5" w:type="dxa"/>
          </w:tcPr>
          <w:p w14:paraId="44E04927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7" w:type="dxa"/>
          </w:tcPr>
          <w:p w14:paraId="44E04928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929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5" w:type="dxa"/>
          </w:tcPr>
          <w:p w14:paraId="44E0492A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5" w:type="dxa"/>
          </w:tcPr>
          <w:p w14:paraId="44E0492B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92C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5" w:type="dxa"/>
          </w:tcPr>
          <w:p w14:paraId="44E0492D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7" w:type="dxa"/>
          </w:tcPr>
          <w:p w14:paraId="44E0492E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8" w:type="dxa"/>
          </w:tcPr>
          <w:p w14:paraId="44E0492F" w14:textId="11ECD090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  <w:r w:rsidR="005D05ED">
              <w:rPr>
                <w:rFonts w:ascii="Arial" w:eastAsia="Times New Roman" w:hAnsi="Arial" w:cs="Arial"/>
              </w:rPr>
              <w:t>X</w:t>
            </w:r>
          </w:p>
        </w:tc>
      </w:tr>
      <w:tr w:rsidR="009C487C" w:rsidRPr="002111CC" w14:paraId="44E0493E" w14:textId="77777777" w:rsidTr="00621390">
        <w:trPr>
          <w:trHeight w:val="288"/>
          <w:jc w:val="center"/>
        </w:trPr>
        <w:tc>
          <w:tcPr>
            <w:tcW w:w="6284" w:type="dxa"/>
            <w:vAlign w:val="center"/>
          </w:tcPr>
          <w:p w14:paraId="44E04931" w14:textId="77777777" w:rsidR="00C7563B" w:rsidRPr="002111CC" w:rsidRDefault="00C7563B" w:rsidP="00097D00">
            <w:pPr>
              <w:spacing w:before="60" w:after="60"/>
              <w:ind w:left="22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Review delegated financial authority</w:t>
            </w:r>
          </w:p>
        </w:tc>
        <w:tc>
          <w:tcPr>
            <w:tcW w:w="633" w:type="dxa"/>
          </w:tcPr>
          <w:p w14:paraId="44E04932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933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934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5" w:type="dxa"/>
          </w:tcPr>
          <w:p w14:paraId="44E04935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7" w:type="dxa"/>
          </w:tcPr>
          <w:p w14:paraId="44E04936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937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5" w:type="dxa"/>
          </w:tcPr>
          <w:p w14:paraId="44E04938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5" w:type="dxa"/>
          </w:tcPr>
          <w:p w14:paraId="44E04939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93A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5" w:type="dxa"/>
          </w:tcPr>
          <w:p w14:paraId="44E0493B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7" w:type="dxa"/>
          </w:tcPr>
          <w:p w14:paraId="44E0493C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8" w:type="dxa"/>
          </w:tcPr>
          <w:p w14:paraId="44E0493D" w14:textId="4509E281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  <w:r w:rsidR="005D05ED">
              <w:rPr>
                <w:rFonts w:ascii="Arial" w:eastAsia="Times New Roman" w:hAnsi="Arial" w:cs="Arial"/>
              </w:rPr>
              <w:t>X</w:t>
            </w:r>
          </w:p>
        </w:tc>
      </w:tr>
      <w:tr w:rsidR="009C487C" w:rsidRPr="002111CC" w14:paraId="44E0494C" w14:textId="77777777" w:rsidTr="00621390">
        <w:trPr>
          <w:trHeight w:val="288"/>
          <w:jc w:val="center"/>
        </w:trPr>
        <w:tc>
          <w:tcPr>
            <w:tcW w:w="6284" w:type="dxa"/>
            <w:vAlign w:val="center"/>
          </w:tcPr>
          <w:p w14:paraId="44E0493F" w14:textId="77777777" w:rsidR="00C7563B" w:rsidRPr="002111CC" w:rsidRDefault="00C7563B" w:rsidP="00097D00">
            <w:pPr>
              <w:spacing w:before="60" w:after="60"/>
              <w:ind w:left="22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Review compliance policy</w:t>
            </w:r>
          </w:p>
        </w:tc>
        <w:tc>
          <w:tcPr>
            <w:tcW w:w="633" w:type="dxa"/>
          </w:tcPr>
          <w:p w14:paraId="44E04940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9" w:type="dxa"/>
          </w:tcPr>
          <w:p w14:paraId="44E04941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9" w:type="dxa"/>
          </w:tcPr>
          <w:p w14:paraId="44E04942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65" w:type="dxa"/>
          </w:tcPr>
          <w:p w14:paraId="44E04943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77" w:type="dxa"/>
          </w:tcPr>
          <w:p w14:paraId="44E04944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9" w:type="dxa"/>
          </w:tcPr>
          <w:p w14:paraId="44E04945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5" w:type="dxa"/>
          </w:tcPr>
          <w:p w14:paraId="44E04946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5" w:type="dxa"/>
          </w:tcPr>
          <w:p w14:paraId="44E04947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9" w:type="dxa"/>
          </w:tcPr>
          <w:p w14:paraId="44E04948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65" w:type="dxa"/>
          </w:tcPr>
          <w:p w14:paraId="44E04949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77" w:type="dxa"/>
          </w:tcPr>
          <w:p w14:paraId="44E0494A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8" w:type="dxa"/>
          </w:tcPr>
          <w:p w14:paraId="44E0494B" w14:textId="27433F90" w:rsidR="00C7563B" w:rsidRPr="002111CC" w:rsidRDefault="005D05ED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</w:tr>
      <w:tr w:rsidR="009C487C" w:rsidRPr="002111CC" w14:paraId="44E0495A" w14:textId="77777777" w:rsidTr="00621390">
        <w:trPr>
          <w:trHeight w:val="288"/>
          <w:jc w:val="center"/>
        </w:trPr>
        <w:tc>
          <w:tcPr>
            <w:tcW w:w="6284" w:type="dxa"/>
            <w:vAlign w:val="center"/>
          </w:tcPr>
          <w:p w14:paraId="44E0494D" w14:textId="77777777" w:rsidR="00C7563B" w:rsidRPr="002111CC" w:rsidRDefault="00C7563B" w:rsidP="00097D00">
            <w:pPr>
              <w:spacing w:before="60" w:after="60"/>
              <w:ind w:left="22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Review</w:t>
            </w:r>
            <w:r>
              <w:rPr>
                <w:rFonts w:ascii="Arial" w:eastAsia="Times New Roman" w:hAnsi="Arial" w:cs="Arial"/>
              </w:rPr>
              <w:t xml:space="preserve"> recruitment policy</w:t>
            </w:r>
          </w:p>
        </w:tc>
        <w:tc>
          <w:tcPr>
            <w:tcW w:w="633" w:type="dxa"/>
          </w:tcPr>
          <w:p w14:paraId="44E0494E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9" w:type="dxa"/>
          </w:tcPr>
          <w:p w14:paraId="44E0494F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9" w:type="dxa"/>
          </w:tcPr>
          <w:p w14:paraId="44E04950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65" w:type="dxa"/>
          </w:tcPr>
          <w:p w14:paraId="44E04951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77" w:type="dxa"/>
          </w:tcPr>
          <w:p w14:paraId="44E04952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9" w:type="dxa"/>
          </w:tcPr>
          <w:p w14:paraId="44E04953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5" w:type="dxa"/>
          </w:tcPr>
          <w:p w14:paraId="44E04954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5" w:type="dxa"/>
          </w:tcPr>
          <w:p w14:paraId="44E04955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9" w:type="dxa"/>
          </w:tcPr>
          <w:p w14:paraId="44E04956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65" w:type="dxa"/>
          </w:tcPr>
          <w:p w14:paraId="44E04957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77" w:type="dxa"/>
          </w:tcPr>
          <w:p w14:paraId="44E04958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8" w:type="dxa"/>
          </w:tcPr>
          <w:p w14:paraId="44E04959" w14:textId="59EA42D7" w:rsidR="00C7563B" w:rsidRPr="002111CC" w:rsidRDefault="005D05ED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</w:tr>
      <w:tr w:rsidR="009C487C" w:rsidRPr="002111CC" w14:paraId="44E04968" w14:textId="77777777" w:rsidTr="00621390">
        <w:trPr>
          <w:trHeight w:val="288"/>
          <w:jc w:val="center"/>
        </w:trPr>
        <w:tc>
          <w:tcPr>
            <w:tcW w:w="6284" w:type="dxa"/>
            <w:vAlign w:val="center"/>
          </w:tcPr>
          <w:p w14:paraId="44E0495B" w14:textId="77777777" w:rsidR="00C7563B" w:rsidRPr="002111CC" w:rsidRDefault="00C7563B" w:rsidP="00097D00">
            <w:pPr>
              <w:spacing w:before="60" w:after="60"/>
              <w:ind w:left="225" w:right="-45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Review conflict of interest policy</w:t>
            </w:r>
          </w:p>
        </w:tc>
        <w:tc>
          <w:tcPr>
            <w:tcW w:w="633" w:type="dxa"/>
          </w:tcPr>
          <w:p w14:paraId="44E0495C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9" w:type="dxa"/>
          </w:tcPr>
          <w:p w14:paraId="44E0495D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9" w:type="dxa"/>
          </w:tcPr>
          <w:p w14:paraId="44E0495E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65" w:type="dxa"/>
          </w:tcPr>
          <w:p w14:paraId="44E0495F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77" w:type="dxa"/>
          </w:tcPr>
          <w:p w14:paraId="44E04960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9" w:type="dxa"/>
          </w:tcPr>
          <w:p w14:paraId="44E04961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5" w:type="dxa"/>
          </w:tcPr>
          <w:p w14:paraId="44E04962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5" w:type="dxa"/>
          </w:tcPr>
          <w:p w14:paraId="44E04963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9" w:type="dxa"/>
          </w:tcPr>
          <w:p w14:paraId="44E04964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65" w:type="dxa"/>
          </w:tcPr>
          <w:p w14:paraId="44E04965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77" w:type="dxa"/>
          </w:tcPr>
          <w:p w14:paraId="44E04966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8" w:type="dxa"/>
          </w:tcPr>
          <w:p w14:paraId="44E04967" w14:textId="0B130F8B" w:rsidR="00C7563B" w:rsidRPr="002111CC" w:rsidRDefault="005D05ED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</w:tr>
      <w:tr w:rsidR="009C487C" w:rsidRPr="002111CC" w14:paraId="44E04976" w14:textId="77777777" w:rsidTr="00621390">
        <w:trPr>
          <w:trHeight w:val="288"/>
          <w:jc w:val="center"/>
        </w:trPr>
        <w:tc>
          <w:tcPr>
            <w:tcW w:w="6284" w:type="dxa"/>
            <w:vAlign w:val="center"/>
          </w:tcPr>
          <w:p w14:paraId="44E04969" w14:textId="77777777" w:rsidR="00C7563B" w:rsidRPr="002111CC" w:rsidRDefault="00C7563B" w:rsidP="00097D00">
            <w:pPr>
              <w:spacing w:before="60" w:after="60"/>
              <w:ind w:left="225" w:right="-45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Review board induction policy</w:t>
            </w:r>
          </w:p>
        </w:tc>
        <w:tc>
          <w:tcPr>
            <w:tcW w:w="633" w:type="dxa"/>
          </w:tcPr>
          <w:p w14:paraId="44E0496A" w14:textId="3B5090DF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9" w:type="dxa"/>
          </w:tcPr>
          <w:p w14:paraId="44E0496B" w14:textId="78C51200" w:rsidR="00C7563B" w:rsidRPr="002111CC" w:rsidRDefault="00D20997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39" w:type="dxa"/>
          </w:tcPr>
          <w:p w14:paraId="44E0496C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65" w:type="dxa"/>
          </w:tcPr>
          <w:p w14:paraId="44E0496D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77" w:type="dxa"/>
          </w:tcPr>
          <w:p w14:paraId="44E0496E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9" w:type="dxa"/>
          </w:tcPr>
          <w:p w14:paraId="44E0496F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5" w:type="dxa"/>
          </w:tcPr>
          <w:p w14:paraId="44E04970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5" w:type="dxa"/>
          </w:tcPr>
          <w:p w14:paraId="44E04971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9" w:type="dxa"/>
          </w:tcPr>
          <w:p w14:paraId="44E04972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65" w:type="dxa"/>
          </w:tcPr>
          <w:p w14:paraId="44E04973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77" w:type="dxa"/>
          </w:tcPr>
          <w:p w14:paraId="44E04974" w14:textId="77777777"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8" w:type="dxa"/>
          </w:tcPr>
          <w:p w14:paraId="44E04975" w14:textId="75480E60" w:rsidR="00C7563B" w:rsidRPr="002111CC" w:rsidRDefault="005D05ED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</w:tr>
      <w:tr w:rsidR="00C7563B" w:rsidRPr="002111CC" w14:paraId="44E04978" w14:textId="77777777" w:rsidTr="00A75357">
        <w:trPr>
          <w:trHeight w:val="328"/>
          <w:jc w:val="center"/>
        </w:trPr>
        <w:tc>
          <w:tcPr>
            <w:tcW w:w="14065" w:type="dxa"/>
            <w:gridSpan w:val="13"/>
            <w:shd w:val="clear" w:color="auto" w:fill="D9D9D9" w:themeFill="background1" w:themeFillShade="D9"/>
            <w:vAlign w:val="center"/>
          </w:tcPr>
          <w:p w14:paraId="44E04977" w14:textId="77777777" w:rsidR="00C7563B" w:rsidRPr="002111CC" w:rsidRDefault="00C7563B" w:rsidP="00097D00">
            <w:pPr>
              <w:tabs>
                <w:tab w:val="num" w:pos="720"/>
              </w:tabs>
              <w:spacing w:before="40" w:after="40"/>
              <w:ind w:left="227" w:right="-454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</w:t>
            </w:r>
            <w:r w:rsidRPr="002111CC">
              <w:rPr>
                <w:rFonts w:ascii="Arial" w:eastAsia="Times New Roman" w:hAnsi="Arial" w:cs="Arial"/>
                <w:b/>
              </w:rPr>
              <w:t>. Corporate Governance</w:t>
            </w:r>
          </w:p>
        </w:tc>
      </w:tr>
      <w:tr w:rsidR="009C487C" w:rsidRPr="002111CC" w14:paraId="44E04986" w14:textId="77777777" w:rsidTr="00621390">
        <w:trPr>
          <w:trHeight w:val="288"/>
          <w:jc w:val="center"/>
        </w:trPr>
        <w:tc>
          <w:tcPr>
            <w:tcW w:w="6284" w:type="dxa"/>
            <w:vAlign w:val="center"/>
          </w:tcPr>
          <w:p w14:paraId="44E04979" w14:textId="77777777" w:rsidR="00C7563B" w:rsidRPr="002111CC" w:rsidRDefault="00C7563B" w:rsidP="00097D00">
            <w:pPr>
              <w:spacing w:before="40" w:after="40"/>
              <w:ind w:left="22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Review board performance, including board succession</w:t>
            </w:r>
          </w:p>
        </w:tc>
        <w:tc>
          <w:tcPr>
            <w:tcW w:w="633" w:type="dxa"/>
          </w:tcPr>
          <w:p w14:paraId="44E0497A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97B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97C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5" w:type="dxa"/>
          </w:tcPr>
          <w:p w14:paraId="44E0497D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7" w:type="dxa"/>
          </w:tcPr>
          <w:p w14:paraId="44E0497E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97F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5" w:type="dxa"/>
          </w:tcPr>
          <w:p w14:paraId="44E04980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5" w:type="dxa"/>
          </w:tcPr>
          <w:p w14:paraId="44E04981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982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5" w:type="dxa"/>
          </w:tcPr>
          <w:p w14:paraId="44E04983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7" w:type="dxa"/>
          </w:tcPr>
          <w:p w14:paraId="44E04984" w14:textId="685C72A2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  <w:r w:rsidR="005D05ED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38" w:type="dxa"/>
          </w:tcPr>
          <w:p w14:paraId="44E04985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</w:tr>
      <w:tr w:rsidR="009C487C" w:rsidRPr="002111CC" w14:paraId="44E04994" w14:textId="77777777" w:rsidTr="00621390">
        <w:trPr>
          <w:trHeight w:val="288"/>
          <w:jc w:val="center"/>
        </w:trPr>
        <w:tc>
          <w:tcPr>
            <w:tcW w:w="6284" w:type="dxa"/>
            <w:vAlign w:val="center"/>
          </w:tcPr>
          <w:p w14:paraId="44E04987" w14:textId="77777777" w:rsidR="00C7563B" w:rsidRPr="002111CC" w:rsidRDefault="00C7563B" w:rsidP="00097D00">
            <w:pPr>
              <w:spacing w:before="40" w:after="40"/>
              <w:ind w:left="22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 xml:space="preserve">Review </w:t>
            </w:r>
            <w:r>
              <w:rPr>
                <w:rFonts w:ascii="Arial" w:eastAsia="Times New Roman" w:hAnsi="Arial" w:cs="Arial"/>
              </w:rPr>
              <w:t>sub-</w:t>
            </w:r>
            <w:r w:rsidRPr="002111CC">
              <w:rPr>
                <w:rFonts w:ascii="Arial" w:eastAsia="Times New Roman" w:hAnsi="Arial" w:cs="Arial"/>
              </w:rPr>
              <w:t>committee meeting schedule</w:t>
            </w:r>
          </w:p>
        </w:tc>
        <w:tc>
          <w:tcPr>
            <w:tcW w:w="633" w:type="dxa"/>
          </w:tcPr>
          <w:p w14:paraId="44E04988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989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98A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5" w:type="dxa"/>
          </w:tcPr>
          <w:p w14:paraId="44E0498B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7" w:type="dxa"/>
          </w:tcPr>
          <w:p w14:paraId="44E0498C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98D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5" w:type="dxa"/>
          </w:tcPr>
          <w:p w14:paraId="44E0498E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5" w:type="dxa"/>
          </w:tcPr>
          <w:p w14:paraId="44E0498F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990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5" w:type="dxa"/>
          </w:tcPr>
          <w:p w14:paraId="44E04991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7" w:type="dxa"/>
          </w:tcPr>
          <w:p w14:paraId="44E04992" w14:textId="3DA69123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 </w:t>
            </w:r>
            <w:r w:rsidR="005D05ED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38" w:type="dxa"/>
          </w:tcPr>
          <w:p w14:paraId="44E04993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</w:tr>
      <w:tr w:rsidR="009C487C" w:rsidRPr="002111CC" w14:paraId="44E049A2" w14:textId="77777777" w:rsidTr="00621390">
        <w:trPr>
          <w:trHeight w:val="288"/>
          <w:jc w:val="center"/>
        </w:trPr>
        <w:tc>
          <w:tcPr>
            <w:tcW w:w="6284" w:type="dxa"/>
            <w:vAlign w:val="center"/>
          </w:tcPr>
          <w:p w14:paraId="44E04995" w14:textId="77777777" w:rsidR="00C7563B" w:rsidRPr="002111CC" w:rsidRDefault="00C7563B" w:rsidP="00097D00">
            <w:pPr>
              <w:spacing w:before="40" w:after="40"/>
              <w:ind w:left="22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Review</w:t>
            </w:r>
            <w:r>
              <w:rPr>
                <w:rFonts w:ascii="Arial" w:eastAsia="Times New Roman" w:hAnsi="Arial" w:cs="Arial"/>
              </w:rPr>
              <w:t xml:space="preserve"> sub-</w:t>
            </w:r>
            <w:r w:rsidRPr="002111CC">
              <w:rPr>
                <w:rFonts w:ascii="Arial" w:eastAsia="Times New Roman" w:hAnsi="Arial" w:cs="Arial"/>
              </w:rPr>
              <w:t>committee terms of reference and composition</w:t>
            </w:r>
          </w:p>
        </w:tc>
        <w:tc>
          <w:tcPr>
            <w:tcW w:w="633" w:type="dxa"/>
          </w:tcPr>
          <w:p w14:paraId="44E04996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997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998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5" w:type="dxa"/>
          </w:tcPr>
          <w:p w14:paraId="44E04999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7" w:type="dxa"/>
          </w:tcPr>
          <w:p w14:paraId="44E0499A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99B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5" w:type="dxa"/>
          </w:tcPr>
          <w:p w14:paraId="44E0499C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5" w:type="dxa"/>
          </w:tcPr>
          <w:p w14:paraId="44E0499D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99E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5" w:type="dxa"/>
          </w:tcPr>
          <w:p w14:paraId="44E0499F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7" w:type="dxa"/>
          </w:tcPr>
          <w:p w14:paraId="44E049A0" w14:textId="3A1AAEDA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  <w:r w:rsidR="005D05ED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38" w:type="dxa"/>
          </w:tcPr>
          <w:p w14:paraId="44E049A1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</w:tr>
      <w:tr w:rsidR="009C487C" w:rsidRPr="002111CC" w14:paraId="44E049B0" w14:textId="77777777" w:rsidTr="00621390">
        <w:trPr>
          <w:trHeight w:val="288"/>
          <w:jc w:val="center"/>
        </w:trPr>
        <w:tc>
          <w:tcPr>
            <w:tcW w:w="6284" w:type="dxa"/>
            <w:vAlign w:val="center"/>
          </w:tcPr>
          <w:p w14:paraId="44E049A3" w14:textId="362A4450" w:rsidR="00C7563B" w:rsidRPr="002111CC" w:rsidRDefault="00C7563B" w:rsidP="00C7563B">
            <w:pPr>
              <w:numPr>
                <w:ilvl w:val="0"/>
                <w:numId w:val="1"/>
              </w:numPr>
              <w:tabs>
                <w:tab w:val="clear" w:pos="1440"/>
                <w:tab w:val="num" w:pos="690"/>
              </w:tabs>
              <w:spacing w:before="40" w:after="40" w:line="240" w:lineRule="auto"/>
              <w:ind w:left="641" w:right="-454" w:hanging="142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Committee</w:t>
            </w:r>
            <w:r w:rsidR="005D05ED">
              <w:rPr>
                <w:rFonts w:ascii="Arial" w:eastAsia="Times New Roman" w:hAnsi="Arial" w:cs="Arial"/>
              </w:rPr>
              <w:t xml:space="preserve"> (CRM)</w:t>
            </w:r>
          </w:p>
        </w:tc>
        <w:tc>
          <w:tcPr>
            <w:tcW w:w="633" w:type="dxa"/>
          </w:tcPr>
          <w:p w14:paraId="44E049A4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9A5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9A6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5" w:type="dxa"/>
          </w:tcPr>
          <w:p w14:paraId="44E049A7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7" w:type="dxa"/>
          </w:tcPr>
          <w:p w14:paraId="44E049A8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9A9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5" w:type="dxa"/>
          </w:tcPr>
          <w:p w14:paraId="44E049AA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5" w:type="dxa"/>
          </w:tcPr>
          <w:p w14:paraId="44E049AB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9AC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5" w:type="dxa"/>
          </w:tcPr>
          <w:p w14:paraId="44E049AD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7" w:type="dxa"/>
          </w:tcPr>
          <w:p w14:paraId="44E049AE" w14:textId="745D6BC2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  <w:r w:rsidR="005D05ED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38" w:type="dxa"/>
          </w:tcPr>
          <w:p w14:paraId="44E049AF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</w:tr>
      <w:tr w:rsidR="009C487C" w:rsidRPr="002111CC" w14:paraId="44E049BE" w14:textId="77777777" w:rsidTr="00621390">
        <w:trPr>
          <w:trHeight w:val="288"/>
          <w:jc w:val="center"/>
        </w:trPr>
        <w:tc>
          <w:tcPr>
            <w:tcW w:w="6284" w:type="dxa"/>
            <w:vAlign w:val="center"/>
          </w:tcPr>
          <w:p w14:paraId="44E049B1" w14:textId="2AF782B0" w:rsidR="00C7563B" w:rsidRPr="002111CC" w:rsidRDefault="00C7563B" w:rsidP="00C7563B">
            <w:pPr>
              <w:numPr>
                <w:ilvl w:val="0"/>
                <w:numId w:val="1"/>
              </w:numPr>
              <w:tabs>
                <w:tab w:val="clear" w:pos="1440"/>
                <w:tab w:val="num" w:pos="690"/>
              </w:tabs>
              <w:spacing w:before="40" w:after="40" w:line="240" w:lineRule="auto"/>
              <w:ind w:left="641" w:right="-454" w:hanging="142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Committee</w:t>
            </w:r>
            <w:r w:rsidR="005D05ED">
              <w:rPr>
                <w:rFonts w:ascii="Arial" w:eastAsia="Times New Roman" w:hAnsi="Arial" w:cs="Arial"/>
              </w:rPr>
              <w:t xml:space="preserve"> (Finance &amp; Risk)</w:t>
            </w:r>
          </w:p>
        </w:tc>
        <w:tc>
          <w:tcPr>
            <w:tcW w:w="633" w:type="dxa"/>
          </w:tcPr>
          <w:p w14:paraId="44E049B2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9B3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9B4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5" w:type="dxa"/>
          </w:tcPr>
          <w:p w14:paraId="44E049B5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7" w:type="dxa"/>
          </w:tcPr>
          <w:p w14:paraId="44E049B6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9B7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5" w:type="dxa"/>
          </w:tcPr>
          <w:p w14:paraId="44E049B8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5" w:type="dxa"/>
          </w:tcPr>
          <w:p w14:paraId="44E049B9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9BA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5" w:type="dxa"/>
          </w:tcPr>
          <w:p w14:paraId="44E049BB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7" w:type="dxa"/>
          </w:tcPr>
          <w:p w14:paraId="44E049BC" w14:textId="3EFBD8CE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  <w:r w:rsidR="005D05ED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38" w:type="dxa"/>
          </w:tcPr>
          <w:p w14:paraId="44E049BD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</w:tr>
      <w:tr w:rsidR="009C487C" w:rsidRPr="002111CC" w14:paraId="09B647B8" w14:textId="77777777" w:rsidTr="00621390">
        <w:trPr>
          <w:trHeight w:val="288"/>
          <w:jc w:val="center"/>
        </w:trPr>
        <w:tc>
          <w:tcPr>
            <w:tcW w:w="6284" w:type="dxa"/>
            <w:vAlign w:val="center"/>
          </w:tcPr>
          <w:p w14:paraId="5C6DA07E" w14:textId="55F47BC1" w:rsidR="00BD3EB3" w:rsidRPr="002111CC" w:rsidRDefault="00BD3EB3" w:rsidP="00C7563B">
            <w:pPr>
              <w:numPr>
                <w:ilvl w:val="0"/>
                <w:numId w:val="1"/>
              </w:numPr>
              <w:tabs>
                <w:tab w:val="clear" w:pos="1440"/>
                <w:tab w:val="num" w:pos="690"/>
              </w:tabs>
              <w:spacing w:before="40" w:after="40" w:line="240" w:lineRule="auto"/>
              <w:ind w:left="641" w:right="-454" w:hanging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Committee</w:t>
            </w:r>
            <w:r w:rsidR="005D05ED">
              <w:rPr>
                <w:rFonts w:ascii="Arial" w:eastAsia="Times New Roman" w:hAnsi="Arial" w:cs="Arial"/>
              </w:rPr>
              <w:t xml:space="preserve"> (TBD)</w:t>
            </w:r>
          </w:p>
        </w:tc>
        <w:tc>
          <w:tcPr>
            <w:tcW w:w="633" w:type="dxa"/>
          </w:tcPr>
          <w:p w14:paraId="74B2F888" w14:textId="77777777" w:rsidR="00BD3EB3" w:rsidRPr="002111CC" w:rsidRDefault="00BD3EB3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9" w:type="dxa"/>
          </w:tcPr>
          <w:p w14:paraId="10F575CA" w14:textId="77777777" w:rsidR="00BD3EB3" w:rsidRPr="002111CC" w:rsidRDefault="00BD3EB3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9" w:type="dxa"/>
          </w:tcPr>
          <w:p w14:paraId="33B48DF1" w14:textId="77777777" w:rsidR="00BD3EB3" w:rsidRPr="002111CC" w:rsidRDefault="00BD3EB3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65" w:type="dxa"/>
          </w:tcPr>
          <w:p w14:paraId="30B61BF0" w14:textId="77777777" w:rsidR="00BD3EB3" w:rsidRPr="002111CC" w:rsidRDefault="00BD3EB3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77" w:type="dxa"/>
          </w:tcPr>
          <w:p w14:paraId="555A814E" w14:textId="77777777" w:rsidR="00BD3EB3" w:rsidRPr="002111CC" w:rsidRDefault="00BD3EB3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9" w:type="dxa"/>
          </w:tcPr>
          <w:p w14:paraId="0C1F733E" w14:textId="77777777" w:rsidR="00BD3EB3" w:rsidRPr="002111CC" w:rsidRDefault="00BD3EB3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5" w:type="dxa"/>
          </w:tcPr>
          <w:p w14:paraId="2D94C633" w14:textId="77777777" w:rsidR="00BD3EB3" w:rsidRPr="002111CC" w:rsidRDefault="00BD3EB3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5" w:type="dxa"/>
          </w:tcPr>
          <w:p w14:paraId="3F84609A" w14:textId="77777777" w:rsidR="00BD3EB3" w:rsidRPr="002111CC" w:rsidRDefault="00BD3EB3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9" w:type="dxa"/>
          </w:tcPr>
          <w:p w14:paraId="547AD820" w14:textId="77777777" w:rsidR="00BD3EB3" w:rsidRPr="002111CC" w:rsidRDefault="00BD3EB3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65" w:type="dxa"/>
          </w:tcPr>
          <w:p w14:paraId="07C217D9" w14:textId="77777777" w:rsidR="00BD3EB3" w:rsidRPr="002111CC" w:rsidRDefault="00BD3EB3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77" w:type="dxa"/>
          </w:tcPr>
          <w:p w14:paraId="3C19999A" w14:textId="77777777" w:rsidR="00BD3EB3" w:rsidRPr="002111CC" w:rsidRDefault="00BD3EB3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38" w:type="dxa"/>
          </w:tcPr>
          <w:p w14:paraId="3D268482" w14:textId="77777777" w:rsidR="00BD3EB3" w:rsidRPr="002111CC" w:rsidRDefault="00BD3EB3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</w:tr>
      <w:tr w:rsidR="00621390" w:rsidRPr="002111CC" w14:paraId="44E049CC" w14:textId="77777777" w:rsidTr="00621390">
        <w:trPr>
          <w:trHeight w:val="163"/>
          <w:jc w:val="center"/>
        </w:trPr>
        <w:tc>
          <w:tcPr>
            <w:tcW w:w="6284" w:type="dxa"/>
            <w:shd w:val="clear" w:color="auto" w:fill="D9D9D9" w:themeFill="background1" w:themeFillShade="D9"/>
            <w:vAlign w:val="center"/>
          </w:tcPr>
          <w:p w14:paraId="44E049BF" w14:textId="77777777" w:rsidR="00C7563B" w:rsidRPr="002111CC" w:rsidRDefault="00C7563B" w:rsidP="00097D00">
            <w:pPr>
              <w:tabs>
                <w:tab w:val="num" w:pos="720"/>
              </w:tabs>
              <w:spacing w:before="40" w:after="40"/>
              <w:ind w:left="227" w:right="-454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Pr="002111CC">
              <w:rPr>
                <w:rFonts w:ascii="Arial" w:eastAsia="Times New Roman" w:hAnsi="Arial" w:cs="Arial"/>
                <w:b/>
              </w:rPr>
              <w:t>. Stakeholder Communication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44E049C0" w14:textId="77777777"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  <w:b/>
              </w:rPr>
            </w:pPr>
            <w:r w:rsidRPr="002111CC"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639" w:type="dxa"/>
            <w:shd w:val="clear" w:color="auto" w:fill="D9D9D9" w:themeFill="background1" w:themeFillShade="D9"/>
          </w:tcPr>
          <w:p w14:paraId="44E049C1" w14:textId="77777777"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  <w:b/>
              </w:rPr>
            </w:pPr>
            <w:r w:rsidRPr="002111CC"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639" w:type="dxa"/>
            <w:shd w:val="clear" w:color="auto" w:fill="D9D9D9" w:themeFill="background1" w:themeFillShade="D9"/>
          </w:tcPr>
          <w:p w14:paraId="44E049C2" w14:textId="77777777"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  <w:b/>
              </w:rPr>
            </w:pPr>
            <w:r w:rsidRPr="002111CC"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665" w:type="dxa"/>
            <w:shd w:val="clear" w:color="auto" w:fill="D9D9D9" w:themeFill="background1" w:themeFillShade="D9"/>
          </w:tcPr>
          <w:p w14:paraId="44E049C3" w14:textId="77777777"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  <w:b/>
              </w:rPr>
            </w:pPr>
            <w:r w:rsidRPr="002111CC"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44E049C4" w14:textId="77777777"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  <w:b/>
              </w:rPr>
            </w:pPr>
            <w:r w:rsidRPr="002111CC"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639" w:type="dxa"/>
            <w:shd w:val="clear" w:color="auto" w:fill="D9D9D9" w:themeFill="background1" w:themeFillShade="D9"/>
          </w:tcPr>
          <w:p w14:paraId="44E049C5" w14:textId="77777777"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  <w:b/>
              </w:rPr>
            </w:pPr>
            <w:r w:rsidRPr="002111CC"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635" w:type="dxa"/>
            <w:shd w:val="clear" w:color="auto" w:fill="D9D9D9" w:themeFill="background1" w:themeFillShade="D9"/>
          </w:tcPr>
          <w:p w14:paraId="44E049C6" w14:textId="77777777"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  <w:b/>
              </w:rPr>
            </w:pPr>
            <w:r w:rsidRPr="002111CC"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635" w:type="dxa"/>
            <w:shd w:val="clear" w:color="auto" w:fill="D9D9D9" w:themeFill="background1" w:themeFillShade="D9"/>
          </w:tcPr>
          <w:p w14:paraId="44E049C7" w14:textId="77777777"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  <w:b/>
              </w:rPr>
            </w:pPr>
            <w:r w:rsidRPr="002111CC"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639" w:type="dxa"/>
            <w:shd w:val="clear" w:color="auto" w:fill="D9D9D9" w:themeFill="background1" w:themeFillShade="D9"/>
          </w:tcPr>
          <w:p w14:paraId="44E049C8" w14:textId="77777777"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  <w:b/>
              </w:rPr>
            </w:pPr>
            <w:r w:rsidRPr="002111CC"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665" w:type="dxa"/>
            <w:shd w:val="clear" w:color="auto" w:fill="D9D9D9" w:themeFill="background1" w:themeFillShade="D9"/>
          </w:tcPr>
          <w:p w14:paraId="44E049C9" w14:textId="77777777"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  <w:b/>
              </w:rPr>
            </w:pPr>
            <w:r w:rsidRPr="002111CC"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44E049CA" w14:textId="77777777"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  <w:b/>
              </w:rPr>
            </w:pPr>
            <w:r w:rsidRPr="002111CC"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14:paraId="44E049CB" w14:textId="77777777"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  <w:b/>
              </w:rPr>
            </w:pPr>
            <w:r w:rsidRPr="002111CC">
              <w:rPr>
                <w:rFonts w:ascii="Arial" w:eastAsia="Times New Roman" w:hAnsi="Arial" w:cs="Arial"/>
                <w:b/>
              </w:rPr>
              <w:t> </w:t>
            </w:r>
          </w:p>
        </w:tc>
      </w:tr>
      <w:tr w:rsidR="009C487C" w:rsidRPr="002111CC" w14:paraId="44E049DA" w14:textId="77777777" w:rsidTr="00621390">
        <w:trPr>
          <w:trHeight w:val="288"/>
          <w:jc w:val="center"/>
        </w:trPr>
        <w:tc>
          <w:tcPr>
            <w:tcW w:w="6284" w:type="dxa"/>
            <w:vAlign w:val="center"/>
          </w:tcPr>
          <w:p w14:paraId="44E049CD" w14:textId="77777777" w:rsidR="00C7563B" w:rsidRPr="002111CC" w:rsidRDefault="00C7563B" w:rsidP="00097D00">
            <w:pPr>
              <w:spacing w:before="40" w:after="40"/>
              <w:ind w:left="22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Approval of AGM Notice and documentation</w:t>
            </w:r>
          </w:p>
        </w:tc>
        <w:tc>
          <w:tcPr>
            <w:tcW w:w="633" w:type="dxa"/>
          </w:tcPr>
          <w:p w14:paraId="44E049CE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9CF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9D0" w14:textId="1F3C8092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  <w:r w:rsidR="005D05ED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65" w:type="dxa"/>
          </w:tcPr>
          <w:p w14:paraId="44E049D1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7" w:type="dxa"/>
          </w:tcPr>
          <w:p w14:paraId="44E049D2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9D3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5" w:type="dxa"/>
          </w:tcPr>
          <w:p w14:paraId="44E049D4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5" w:type="dxa"/>
          </w:tcPr>
          <w:p w14:paraId="44E049D5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9D6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5" w:type="dxa"/>
          </w:tcPr>
          <w:p w14:paraId="44E049D7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7" w:type="dxa"/>
          </w:tcPr>
          <w:p w14:paraId="44E049D8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8" w:type="dxa"/>
          </w:tcPr>
          <w:p w14:paraId="44E049D9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</w:tr>
      <w:tr w:rsidR="009C487C" w:rsidRPr="002111CC" w14:paraId="44E049E8" w14:textId="77777777" w:rsidTr="00621390">
        <w:trPr>
          <w:trHeight w:val="288"/>
          <w:jc w:val="center"/>
        </w:trPr>
        <w:tc>
          <w:tcPr>
            <w:tcW w:w="6284" w:type="dxa"/>
            <w:vAlign w:val="center"/>
          </w:tcPr>
          <w:p w14:paraId="44E049DB" w14:textId="10152305" w:rsidR="00C7563B" w:rsidRPr="002111CC" w:rsidRDefault="00C7563B" w:rsidP="00097D00">
            <w:pPr>
              <w:spacing w:before="40" w:after="40"/>
              <w:ind w:left="22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Other key stakeholder events</w:t>
            </w:r>
            <w:r w:rsidR="005D05ED">
              <w:rPr>
                <w:rFonts w:ascii="Arial" w:eastAsia="Times New Roman" w:hAnsi="Arial" w:cs="Arial"/>
              </w:rPr>
              <w:t xml:space="preserve"> (TBD)</w:t>
            </w:r>
          </w:p>
        </w:tc>
        <w:tc>
          <w:tcPr>
            <w:tcW w:w="633" w:type="dxa"/>
          </w:tcPr>
          <w:p w14:paraId="44E049DC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9DD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9DE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5" w:type="dxa"/>
          </w:tcPr>
          <w:p w14:paraId="44E049DF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7" w:type="dxa"/>
          </w:tcPr>
          <w:p w14:paraId="44E049E0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9E1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5" w:type="dxa"/>
          </w:tcPr>
          <w:p w14:paraId="44E049E2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5" w:type="dxa"/>
          </w:tcPr>
          <w:p w14:paraId="44E049E3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dxa"/>
          </w:tcPr>
          <w:p w14:paraId="44E049E4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5" w:type="dxa"/>
          </w:tcPr>
          <w:p w14:paraId="44E049E5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7" w:type="dxa"/>
          </w:tcPr>
          <w:p w14:paraId="44E049E6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8" w:type="dxa"/>
          </w:tcPr>
          <w:p w14:paraId="44E049E7" w14:textId="77777777"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</w:tr>
    </w:tbl>
    <w:p w14:paraId="44E049E9" w14:textId="77777777" w:rsidR="00C97E48" w:rsidRPr="00C97E48" w:rsidRDefault="00C97E48" w:rsidP="00C97E48">
      <w:pPr>
        <w:spacing w:before="120" w:after="120" w:line="240" w:lineRule="auto"/>
        <w:rPr>
          <w:rFonts w:ascii="Arial" w:hAnsi="Arial" w:cs="Arial"/>
        </w:rPr>
      </w:pPr>
    </w:p>
    <w:sectPr w:rsidR="00C97E48" w:rsidRPr="00C97E48" w:rsidSect="00DC1563">
      <w:headerReference w:type="default" r:id="rId11"/>
      <w:footerReference w:type="default" r:id="rId12"/>
      <w:pgSz w:w="16838" w:h="11906" w:orient="landscape"/>
      <w:pgMar w:top="2016" w:right="1440" w:bottom="851" w:left="1440" w:header="543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C2BA8" w14:textId="77777777" w:rsidR="00757F98" w:rsidRDefault="00757F98" w:rsidP="00275740">
      <w:pPr>
        <w:spacing w:after="0" w:line="240" w:lineRule="auto"/>
      </w:pPr>
      <w:r>
        <w:separator/>
      </w:r>
    </w:p>
  </w:endnote>
  <w:endnote w:type="continuationSeparator" w:id="0">
    <w:p w14:paraId="000B5B36" w14:textId="77777777" w:rsidR="00757F98" w:rsidRDefault="00757F98" w:rsidP="002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049EF" w14:textId="77777777" w:rsidR="00A67D4D" w:rsidRPr="00A276B5" w:rsidRDefault="00A67D4D" w:rsidP="00275740">
    <w:pPr>
      <w:tabs>
        <w:tab w:val="right" w:pos="14742"/>
      </w:tabs>
      <w:spacing w:after="0"/>
      <w:ind w:left="-851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noProof/>
        <w:sz w:val="18"/>
        <w:szCs w:val="18"/>
        <w:lang w:val="en-AU" w:eastAsia="en-AU"/>
      </w:rPr>
      <w:drawing>
        <wp:anchor distT="0" distB="0" distL="114300" distR="114300" simplePos="0" relativeHeight="251660288" behindDoc="1" locked="0" layoutInCell="1" allowOverlap="1" wp14:anchorId="44E049F2" wp14:editId="44E049F3">
          <wp:simplePos x="0" y="0"/>
          <wp:positionH relativeFrom="column">
            <wp:posOffset>-723900</wp:posOffset>
          </wp:positionH>
          <wp:positionV relativeFrom="paragraph">
            <wp:posOffset>121285</wp:posOffset>
          </wp:positionV>
          <wp:extent cx="7553325" cy="533400"/>
          <wp:effectExtent l="19050" t="0" r="9525" b="0"/>
          <wp:wrapNone/>
          <wp:docPr id="2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867CC">
      <w:rPr>
        <w:rFonts w:ascii="Arial" w:hAnsi="Arial" w:cs="Arial"/>
        <w:i/>
        <w:sz w:val="18"/>
        <w:szCs w:val="18"/>
      </w:rPr>
      <w:t xml:space="preserve">This template has been developed by </w:t>
    </w:r>
    <w:proofErr w:type="spellStart"/>
    <w:r w:rsidRPr="007867CC">
      <w:rPr>
        <w:rFonts w:ascii="Arial" w:hAnsi="Arial" w:cs="Arial"/>
        <w:i/>
        <w:sz w:val="18"/>
        <w:szCs w:val="18"/>
      </w:rPr>
      <w:t>Vicsport</w:t>
    </w:r>
    <w:proofErr w:type="spellEnd"/>
    <w:r w:rsidRPr="007867CC">
      <w:rPr>
        <w:rFonts w:ascii="Arial" w:hAnsi="Arial" w:cs="Arial"/>
        <w:i/>
        <w:sz w:val="18"/>
        <w:szCs w:val="18"/>
      </w:rPr>
      <w:t xml:space="preserve"> as part of the Good Governance Toolkit (2015)</w:t>
    </w:r>
    <w:r w:rsidRPr="007867CC">
      <w:rPr>
        <w:rFonts w:ascii="Arial" w:hAnsi="Arial" w:cs="Arial"/>
        <w:i/>
        <w:sz w:val="18"/>
        <w:szCs w:val="18"/>
      </w:rPr>
      <w:tab/>
    </w:r>
    <w:r w:rsidRPr="007867CC">
      <w:rPr>
        <w:rFonts w:ascii="Arial" w:hAnsi="Arial" w:cs="Arial"/>
        <w:i/>
        <w:color w:val="7F7F7F" w:themeColor="background1" w:themeShade="7F"/>
        <w:sz w:val="18"/>
        <w:szCs w:val="18"/>
      </w:rPr>
      <w:t>Page</w:t>
    </w:r>
    <w:r w:rsidRPr="007867CC">
      <w:rPr>
        <w:rFonts w:ascii="Arial" w:hAnsi="Arial" w:cs="Arial"/>
        <w:i/>
        <w:sz w:val="18"/>
        <w:szCs w:val="18"/>
      </w:rPr>
      <w:t xml:space="preserve"> | </w:t>
    </w:r>
    <w:r w:rsidR="00700809" w:rsidRPr="007867CC">
      <w:rPr>
        <w:rFonts w:ascii="Arial" w:hAnsi="Arial" w:cs="Arial"/>
        <w:i/>
        <w:sz w:val="18"/>
        <w:szCs w:val="18"/>
      </w:rPr>
      <w:fldChar w:fldCharType="begin"/>
    </w:r>
    <w:r w:rsidRPr="007867CC">
      <w:rPr>
        <w:rFonts w:ascii="Arial" w:hAnsi="Arial" w:cs="Arial"/>
        <w:i/>
        <w:sz w:val="18"/>
        <w:szCs w:val="18"/>
      </w:rPr>
      <w:instrText xml:space="preserve"> PAGE   \* MERGEFORMAT </w:instrText>
    </w:r>
    <w:r w:rsidR="00700809" w:rsidRPr="007867CC">
      <w:rPr>
        <w:rFonts w:ascii="Arial" w:hAnsi="Arial" w:cs="Arial"/>
        <w:i/>
        <w:sz w:val="18"/>
        <w:szCs w:val="18"/>
      </w:rPr>
      <w:fldChar w:fldCharType="separate"/>
    </w:r>
    <w:r w:rsidR="002A2EB9" w:rsidRPr="002A2EB9">
      <w:rPr>
        <w:rFonts w:ascii="Arial" w:hAnsi="Arial" w:cs="Arial"/>
        <w:b/>
        <w:i/>
        <w:noProof/>
        <w:sz w:val="18"/>
        <w:szCs w:val="18"/>
      </w:rPr>
      <w:t>3</w:t>
    </w:r>
    <w:r w:rsidR="00700809" w:rsidRPr="007867CC">
      <w:rPr>
        <w:rFonts w:ascii="Arial" w:hAnsi="Arial" w:cs="Arial"/>
        <w:i/>
        <w:sz w:val="18"/>
        <w:szCs w:val="18"/>
      </w:rPr>
      <w:fldChar w:fldCharType="end"/>
    </w:r>
  </w:p>
  <w:p w14:paraId="44E049F0" w14:textId="77777777" w:rsidR="00A67D4D" w:rsidRDefault="00A67D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53AE9" w14:textId="77777777" w:rsidR="00757F98" w:rsidRDefault="00757F98" w:rsidP="00275740">
      <w:pPr>
        <w:spacing w:after="0" w:line="240" w:lineRule="auto"/>
      </w:pPr>
      <w:r>
        <w:separator/>
      </w:r>
    </w:p>
  </w:footnote>
  <w:footnote w:type="continuationSeparator" w:id="0">
    <w:p w14:paraId="122E908C" w14:textId="77777777" w:rsidR="00757F98" w:rsidRDefault="00757F98" w:rsidP="00275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049EE" w14:textId="050B93EE" w:rsidR="00A67D4D" w:rsidRDefault="00DC1563" w:rsidP="00DC1563">
    <w:pPr>
      <w:pStyle w:val="Header"/>
    </w:pPr>
    <w:r w:rsidRPr="00DC1563">
      <w:rPr>
        <w:rFonts w:ascii="Arial" w:hAnsi="Arial" w:cs="Arial"/>
        <w:b/>
        <w:sz w:val="44"/>
        <w:szCs w:val="44"/>
      </w:rPr>
      <w:t>BOARD CALENDAR</w:t>
    </w:r>
    <w:r w:rsidR="002C2D6A">
      <w:rPr>
        <w:rFonts w:ascii="Arial" w:hAnsi="Arial" w:cs="Arial"/>
        <w:b/>
        <w:sz w:val="44"/>
        <w:szCs w:val="44"/>
      </w:rPr>
      <w:t xml:space="preserve"> 20</w:t>
    </w:r>
    <w:r w:rsidR="003C2965">
      <w:rPr>
        <w:rFonts w:ascii="Arial" w:hAnsi="Arial" w:cs="Arial"/>
        <w:b/>
        <w:sz w:val="44"/>
        <w:szCs w:val="44"/>
      </w:rPr>
      <w:t>2</w:t>
    </w:r>
    <w:r w:rsidR="00450B64">
      <w:rPr>
        <w:rFonts w:ascii="Arial" w:hAnsi="Arial" w:cs="Arial"/>
        <w:b/>
        <w:sz w:val="44"/>
        <w:szCs w:val="44"/>
      </w:rPr>
      <w:t>1</w:t>
    </w:r>
    <w:r w:rsidR="00621390">
      <w:rPr>
        <w:rFonts w:ascii="Arial" w:hAnsi="Arial" w:cs="Arial"/>
        <w:b/>
        <w:sz w:val="44"/>
        <w:szCs w:val="44"/>
      </w:rPr>
      <w:t>/202</w:t>
    </w:r>
    <w:r w:rsidR="00450B64">
      <w:rPr>
        <w:rFonts w:ascii="Arial" w:hAnsi="Arial" w:cs="Arial"/>
        <w:b/>
        <w:sz w:val="44"/>
        <w:szCs w:val="44"/>
      </w:rPr>
      <w:t>2</w:t>
    </w:r>
    <w:r w:rsidRPr="00DC1563">
      <w:rPr>
        <w:rFonts w:ascii="Arial" w:hAnsi="Arial" w:cs="Arial"/>
        <w:b/>
        <w:sz w:val="44"/>
        <w:szCs w:val="44"/>
      </w:rPr>
      <w:t xml:space="preserve">                            </w:t>
    </w:r>
    <w:r>
      <w:rPr>
        <w:rFonts w:ascii="Arial" w:hAnsi="Arial" w:cs="Arial"/>
        <w:b/>
        <w:sz w:val="44"/>
        <w:szCs w:val="44"/>
      </w:rPr>
      <w:t xml:space="preserve"> </w:t>
    </w:r>
    <w:r w:rsidRPr="00DC1563">
      <w:rPr>
        <w:rFonts w:ascii="Arial" w:hAnsi="Arial" w:cs="Arial"/>
        <w:b/>
        <w:sz w:val="44"/>
        <w:szCs w:val="44"/>
      </w:rPr>
      <w:t xml:space="preserve">         </w:t>
    </w:r>
    <w:r w:rsidRPr="00DC1563">
      <w:rPr>
        <w:noProof/>
      </w:rPr>
      <w:drawing>
        <wp:inline distT="0" distB="0" distL="0" distR="0" wp14:anchorId="7917FB23" wp14:editId="0F37BB27">
          <wp:extent cx="2436283" cy="748095"/>
          <wp:effectExtent l="0" t="0" r="254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9930" cy="770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43DEE"/>
    <w:multiLevelType w:val="hybridMultilevel"/>
    <w:tmpl w:val="7F2058C2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29777B91"/>
    <w:multiLevelType w:val="hybridMultilevel"/>
    <w:tmpl w:val="DE6454A4"/>
    <w:lvl w:ilvl="0" w:tplc="0C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7F7E5A6C"/>
    <w:multiLevelType w:val="hybridMultilevel"/>
    <w:tmpl w:val="8CE265C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180371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46"/>
    <w:rsid w:val="00014527"/>
    <w:rsid w:val="000E3CCF"/>
    <w:rsid w:val="00174CD3"/>
    <w:rsid w:val="00195475"/>
    <w:rsid w:val="001B4D58"/>
    <w:rsid w:val="00214850"/>
    <w:rsid w:val="00275740"/>
    <w:rsid w:val="002A2EB9"/>
    <w:rsid w:val="002C2D6A"/>
    <w:rsid w:val="00381F34"/>
    <w:rsid w:val="003C2965"/>
    <w:rsid w:val="00450B64"/>
    <w:rsid w:val="005907D0"/>
    <w:rsid w:val="005A16D0"/>
    <w:rsid w:val="005B79B4"/>
    <w:rsid w:val="005C4CE2"/>
    <w:rsid w:val="005D05ED"/>
    <w:rsid w:val="00621390"/>
    <w:rsid w:val="006831BA"/>
    <w:rsid w:val="006B2128"/>
    <w:rsid w:val="00700809"/>
    <w:rsid w:val="00757F98"/>
    <w:rsid w:val="00987146"/>
    <w:rsid w:val="009A16BB"/>
    <w:rsid w:val="009C487C"/>
    <w:rsid w:val="00A4041F"/>
    <w:rsid w:val="00A67D4D"/>
    <w:rsid w:val="00A74205"/>
    <w:rsid w:val="00A75357"/>
    <w:rsid w:val="00AA294A"/>
    <w:rsid w:val="00B4755C"/>
    <w:rsid w:val="00BD2B83"/>
    <w:rsid w:val="00BD3EB3"/>
    <w:rsid w:val="00C7563B"/>
    <w:rsid w:val="00C97E48"/>
    <w:rsid w:val="00D20997"/>
    <w:rsid w:val="00DB67AD"/>
    <w:rsid w:val="00DC1563"/>
    <w:rsid w:val="00E6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E047AB"/>
  <w15:docId w15:val="{88622D27-859F-4555-815B-9B6B9F71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146"/>
    <w:rPr>
      <w:rFonts w:ascii="Calibri" w:eastAsia="Calibri" w:hAnsi="Calibri" w:cs="Times New Roman"/>
      <w:lang w:val="en-NZ"/>
    </w:rPr>
  </w:style>
  <w:style w:type="paragraph" w:styleId="Heading2">
    <w:name w:val="heading 2"/>
    <w:basedOn w:val="Normal"/>
    <w:next w:val="Normal"/>
    <w:link w:val="Heading2Char"/>
    <w:uiPriority w:val="9"/>
    <w:qFormat/>
    <w:rsid w:val="0098714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8714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7146"/>
    <w:rPr>
      <w:rFonts w:ascii="Cambria" w:eastAsia="Times New Roman" w:hAnsi="Cambria" w:cs="Times New Roman"/>
      <w:b/>
      <w:bCs/>
      <w:color w:val="4F81BD"/>
      <w:sz w:val="26"/>
      <w:szCs w:val="26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rsid w:val="00987146"/>
    <w:rPr>
      <w:rFonts w:ascii="Cambria" w:eastAsia="Times New Roman" w:hAnsi="Cambria" w:cs="Times New Roman"/>
      <w:b/>
      <w:bCs/>
      <w:color w:val="4F81BD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275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740"/>
    <w:rPr>
      <w:rFonts w:ascii="Calibri" w:eastAsia="Calibri" w:hAnsi="Calibri" w:cs="Times New Roman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275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740"/>
    <w:rPr>
      <w:rFonts w:ascii="Calibri" w:eastAsia="Calibri" w:hAnsi="Calibri" w:cs="Times New Roman"/>
      <w:lang w:val="en-NZ"/>
    </w:rPr>
  </w:style>
  <w:style w:type="paragraph" w:styleId="ListParagraph">
    <w:name w:val="List Paragraph"/>
    <w:basedOn w:val="Normal"/>
    <w:uiPriority w:val="34"/>
    <w:qFormat/>
    <w:rsid w:val="006831BA"/>
    <w:pPr>
      <w:ind w:left="720"/>
      <w:contextualSpacing/>
    </w:pPr>
    <w:rPr>
      <w:rFonts w:asciiTheme="minorHAnsi" w:eastAsiaTheme="minorEastAsia" w:hAnsiTheme="minorHAnsi" w:cstheme="minorBidi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56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563"/>
    <w:rPr>
      <w:rFonts w:ascii="Times New Roman" w:eastAsia="Calibri" w:hAnsi="Times New Roman" w:cs="Times New Roman"/>
      <w:sz w:val="18"/>
      <w:szCs w:val="1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B2CC3E43C664794FB6CB62710F007" ma:contentTypeVersion="10" ma:contentTypeDescription="Create a new document." ma:contentTypeScope="" ma:versionID="847bacb585b2f25e956a406476da3eb0">
  <xsd:schema xmlns:xsd="http://www.w3.org/2001/XMLSchema" xmlns:xs="http://www.w3.org/2001/XMLSchema" xmlns:p="http://schemas.microsoft.com/office/2006/metadata/properties" xmlns:ns2="0a917be3-bd36-42df-9ca0-ae44207568a4" xmlns:ns3="43dc02ba-c3e1-48fe-8fed-5d531a15b610" targetNamespace="http://schemas.microsoft.com/office/2006/metadata/properties" ma:root="true" ma:fieldsID="06dcefe10deacd594622d9a38a65de39" ns2:_="" ns3:_="">
    <xsd:import namespace="0a917be3-bd36-42df-9ca0-ae44207568a4"/>
    <xsd:import namespace="43dc02ba-c3e1-48fe-8fed-5d531a15b6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17be3-bd36-42df-9ca0-ae44207568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c02ba-c3e1-48fe-8fed-5d531a15b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84442-868B-4F2B-80A9-473AF75DB7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B89429-6000-4A0C-8898-7AECF4629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17be3-bd36-42df-9ca0-ae44207568a4"/>
    <ds:schemaRef ds:uri="43dc02ba-c3e1-48fe-8fed-5d531a15b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26C071-7DAE-4E82-BE05-6279E5DB0B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AD0B57-86F1-FD46-A5AF-565926BA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William Younger</cp:lastModifiedBy>
  <cp:revision>2</cp:revision>
  <dcterms:created xsi:type="dcterms:W3CDTF">2021-09-18T02:55:00Z</dcterms:created>
  <dcterms:modified xsi:type="dcterms:W3CDTF">2021-09-18T02:55:00Z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0x010100B50B2CC3E43C664794FB6CB62710F007</vt:lpwstr>
  </property>
</Properties>
</file>